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642" w:rsidRDefault="00A17642" w:rsidP="00A17642">
      <w:pPr>
        <w:jc w:val="right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ПРОЕКТ</w:t>
      </w:r>
    </w:p>
    <w:p w:rsidR="00A17642" w:rsidRDefault="00A17642" w:rsidP="00A17642">
      <w:pPr>
        <w:rPr>
          <w:sz w:val="28"/>
          <w:szCs w:val="28"/>
        </w:rPr>
      </w:pPr>
    </w:p>
    <w:p w:rsidR="00A17642" w:rsidRDefault="00A17642" w:rsidP="00A17642">
      <w:pPr>
        <w:rPr>
          <w:sz w:val="28"/>
          <w:szCs w:val="28"/>
        </w:rPr>
      </w:pPr>
    </w:p>
    <w:p w:rsidR="00A17642" w:rsidRDefault="00A17642" w:rsidP="00A17642">
      <w:pPr>
        <w:rPr>
          <w:sz w:val="28"/>
          <w:szCs w:val="28"/>
        </w:rPr>
      </w:pPr>
    </w:p>
    <w:p w:rsidR="00A17642" w:rsidRDefault="00A17642" w:rsidP="00A17642">
      <w:pPr>
        <w:rPr>
          <w:sz w:val="28"/>
          <w:szCs w:val="28"/>
        </w:rPr>
      </w:pPr>
    </w:p>
    <w:p w:rsidR="00A17642" w:rsidRDefault="00A17642" w:rsidP="00A176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ПРАВИТЕЛЬСТВО   РОССИЙСКОЙ   ФЕДЕРАЦИИ</w:t>
      </w:r>
    </w:p>
    <w:p w:rsidR="00A17642" w:rsidRDefault="00A17642" w:rsidP="00A17642">
      <w:pPr>
        <w:jc w:val="center"/>
        <w:rPr>
          <w:b/>
          <w:bCs/>
          <w:sz w:val="28"/>
          <w:szCs w:val="28"/>
        </w:rPr>
      </w:pPr>
    </w:p>
    <w:p w:rsidR="00A17642" w:rsidRDefault="00A17642" w:rsidP="00A17642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A17642" w:rsidRDefault="00A17642" w:rsidP="00A17642">
      <w:pPr>
        <w:rPr>
          <w:b/>
          <w:bCs/>
          <w:sz w:val="28"/>
          <w:szCs w:val="28"/>
        </w:rPr>
      </w:pPr>
    </w:p>
    <w:p w:rsidR="00A17642" w:rsidRDefault="00A17642" w:rsidP="00A1764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 ____________ 20 ____ г. № ________</w:t>
      </w:r>
    </w:p>
    <w:p w:rsidR="00A17642" w:rsidRDefault="00A17642" w:rsidP="00A17642">
      <w:pPr>
        <w:rPr>
          <w:sz w:val="28"/>
          <w:szCs w:val="28"/>
        </w:rPr>
      </w:pPr>
    </w:p>
    <w:p w:rsidR="00A17642" w:rsidRDefault="00A17642" w:rsidP="00A17642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</w:p>
    <w:p w:rsidR="00A17642" w:rsidRDefault="00A17642" w:rsidP="00A17642">
      <w:pPr>
        <w:rPr>
          <w:sz w:val="28"/>
          <w:szCs w:val="28"/>
        </w:rPr>
      </w:pPr>
    </w:p>
    <w:p w:rsidR="00A17642" w:rsidRDefault="00A17642" w:rsidP="00A17642">
      <w:pPr>
        <w:pStyle w:val="a3"/>
        <w:spacing w:before="0" w:beforeAutospacing="0" w:after="0" w:afterAutospacing="0"/>
        <w:ind w:left="4320"/>
        <w:jc w:val="center"/>
        <w:rPr>
          <w:sz w:val="28"/>
          <w:szCs w:val="28"/>
        </w:rPr>
      </w:pPr>
    </w:p>
    <w:p w:rsidR="00A17642" w:rsidRDefault="00A17642" w:rsidP="00A17642">
      <w:pPr>
        <w:pStyle w:val="a3"/>
        <w:spacing w:before="0" w:beforeAutospacing="0" w:after="0" w:afterAutospacing="0"/>
        <w:ind w:left="4320"/>
        <w:jc w:val="center"/>
        <w:rPr>
          <w:sz w:val="28"/>
          <w:szCs w:val="28"/>
        </w:rPr>
      </w:pPr>
    </w:p>
    <w:p w:rsidR="00A17642" w:rsidRDefault="00A17642" w:rsidP="00A17642">
      <w:pPr>
        <w:pStyle w:val="a3"/>
        <w:spacing w:before="0" w:beforeAutospacing="0" w:after="0" w:afterAutospacing="0"/>
        <w:ind w:left="4320"/>
        <w:jc w:val="center"/>
        <w:rPr>
          <w:sz w:val="28"/>
          <w:szCs w:val="28"/>
        </w:rPr>
      </w:pPr>
    </w:p>
    <w:p w:rsidR="00A17642" w:rsidRDefault="00A17642" w:rsidP="00A176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перечня заболеваний, препятствующих отбыванию административного ареста</w:t>
      </w:r>
    </w:p>
    <w:p w:rsidR="00A17642" w:rsidRDefault="00A17642" w:rsidP="00A17642">
      <w:pPr>
        <w:pStyle w:val="a3"/>
        <w:spacing w:before="0" w:beforeAutospacing="0" w:after="0" w:afterAutospacing="0"/>
        <w:ind w:left="4320"/>
        <w:jc w:val="center"/>
        <w:rPr>
          <w:b/>
          <w:bCs/>
          <w:sz w:val="28"/>
          <w:szCs w:val="28"/>
        </w:rPr>
      </w:pPr>
    </w:p>
    <w:p w:rsidR="00A17642" w:rsidRDefault="00A17642" w:rsidP="00A17642">
      <w:pPr>
        <w:pStyle w:val="a3"/>
        <w:spacing w:before="0" w:beforeAutospacing="0" w:after="0" w:afterAutospacing="0" w:line="360" w:lineRule="auto"/>
        <w:ind w:left="4320"/>
        <w:jc w:val="center"/>
        <w:rPr>
          <w:b/>
          <w:bCs/>
          <w:sz w:val="28"/>
          <w:szCs w:val="28"/>
        </w:rPr>
      </w:pPr>
    </w:p>
    <w:p w:rsidR="00A17642" w:rsidRDefault="00A17642" w:rsidP="00A176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части третьей статьи 17 Федерального закона от 26 апреля </w:t>
      </w:r>
      <w:smartTag w:uri="urn:schemas-microsoft-com:office:smarttags" w:element="metricconverter">
        <w:smartTagPr>
          <w:attr w:name="ProductID" w:val="2013 г"/>
        </w:smartTagPr>
        <w:r>
          <w:rPr>
            <w:sz w:val="28"/>
            <w:szCs w:val="28"/>
          </w:rPr>
          <w:t>2013 г</w:t>
        </w:r>
      </w:smartTag>
      <w:r>
        <w:rPr>
          <w:sz w:val="28"/>
          <w:szCs w:val="28"/>
        </w:rPr>
        <w:t xml:space="preserve">. № 67-ФЗ «О порядке отбывания административного ареста» Правительство Российской Федерации </w:t>
      </w:r>
      <w:proofErr w:type="gramStart"/>
      <w:r>
        <w:rPr>
          <w:b/>
          <w:bCs/>
          <w:spacing w:val="20"/>
          <w:sz w:val="28"/>
          <w:szCs w:val="28"/>
        </w:rPr>
        <w:t>п</w:t>
      </w:r>
      <w:proofErr w:type="gramEnd"/>
      <w:r>
        <w:rPr>
          <w:b/>
          <w:bCs/>
          <w:spacing w:val="20"/>
          <w:sz w:val="28"/>
          <w:szCs w:val="28"/>
        </w:rPr>
        <w:t xml:space="preserve"> о с т а н о в л я е т</w:t>
      </w:r>
      <w:r>
        <w:rPr>
          <w:sz w:val="28"/>
          <w:szCs w:val="28"/>
        </w:rPr>
        <w:t>:</w:t>
      </w:r>
    </w:p>
    <w:p w:rsidR="00A17642" w:rsidRDefault="00A17642" w:rsidP="00A17642">
      <w:pPr>
        <w:autoSpaceDE w:val="0"/>
        <w:autoSpaceDN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</w:t>
      </w:r>
      <w:hyperlink r:id="rId5" w:history="1">
        <w:r>
          <w:rPr>
            <w:rStyle w:val="a4"/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заболеваний, препятствующих отбыванию административного ареста.</w:t>
      </w:r>
    </w:p>
    <w:p w:rsidR="00A17642" w:rsidRDefault="00A17642" w:rsidP="00A17642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A17642" w:rsidRDefault="00A17642" w:rsidP="00A17642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A17642" w:rsidRDefault="00A17642" w:rsidP="00A17642">
      <w:pPr>
        <w:autoSpaceDE w:val="0"/>
        <w:autoSpaceDN w:val="0"/>
        <w:ind w:firstLine="540"/>
        <w:jc w:val="both"/>
        <w:rPr>
          <w:sz w:val="28"/>
          <w:szCs w:val="28"/>
        </w:rPr>
      </w:pPr>
    </w:p>
    <w:p w:rsidR="00A17642" w:rsidRDefault="00A17642" w:rsidP="00A17642">
      <w:pPr>
        <w:autoSpaceDE w:val="0"/>
        <w:autoSpaceDN w:val="0"/>
        <w:ind w:firstLine="540"/>
        <w:jc w:val="both"/>
        <w:rPr>
          <w:sz w:val="28"/>
          <w:szCs w:val="28"/>
        </w:rPr>
      </w:pPr>
    </w:p>
    <w:p w:rsidR="00A17642" w:rsidRDefault="00A17642" w:rsidP="00A17642">
      <w:pPr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A17642" w:rsidRDefault="00A17642" w:rsidP="00A17642">
      <w:pPr>
        <w:rPr>
          <w:sz w:val="28"/>
          <w:szCs w:val="28"/>
        </w:rPr>
      </w:pPr>
      <w:r>
        <w:rPr>
          <w:sz w:val="28"/>
          <w:szCs w:val="28"/>
        </w:rPr>
        <w:t>     Российской Федерации                                                                     Д. Медведев</w:t>
      </w:r>
    </w:p>
    <w:p w:rsidR="00A17642" w:rsidRDefault="00A17642" w:rsidP="00A17642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17642" w:rsidRDefault="00A17642" w:rsidP="00A17642">
      <w:pPr>
        <w:pStyle w:val="a3"/>
        <w:spacing w:line="360" w:lineRule="atLeast"/>
        <w:ind w:left="4321"/>
        <w:jc w:val="center"/>
        <w:rPr>
          <w:sz w:val="28"/>
          <w:szCs w:val="28"/>
        </w:rPr>
      </w:pPr>
    </w:p>
    <w:p w:rsidR="00A17642" w:rsidRDefault="00A17642" w:rsidP="00A17642">
      <w:pPr>
        <w:pStyle w:val="a3"/>
        <w:spacing w:line="360" w:lineRule="atLeast"/>
        <w:ind w:left="4321"/>
        <w:jc w:val="center"/>
        <w:rPr>
          <w:sz w:val="28"/>
          <w:szCs w:val="28"/>
        </w:rPr>
      </w:pPr>
    </w:p>
    <w:p w:rsidR="00A17642" w:rsidRDefault="00A17642" w:rsidP="00A17642">
      <w:pPr>
        <w:pStyle w:val="a3"/>
        <w:spacing w:line="360" w:lineRule="atLeast"/>
        <w:ind w:left="4321"/>
        <w:jc w:val="center"/>
        <w:rPr>
          <w:sz w:val="28"/>
          <w:szCs w:val="28"/>
        </w:rPr>
      </w:pPr>
    </w:p>
    <w:p w:rsidR="00A17642" w:rsidRDefault="00A17642" w:rsidP="00A17642">
      <w:pPr>
        <w:pStyle w:val="a3"/>
        <w:spacing w:line="360" w:lineRule="atLeast"/>
        <w:ind w:left="4321"/>
        <w:jc w:val="center"/>
        <w:rPr>
          <w:sz w:val="28"/>
          <w:szCs w:val="28"/>
        </w:rPr>
      </w:pPr>
    </w:p>
    <w:p w:rsidR="00A17642" w:rsidRDefault="00A17642" w:rsidP="00A17642">
      <w:pPr>
        <w:pStyle w:val="a3"/>
        <w:spacing w:line="360" w:lineRule="atLeast"/>
        <w:ind w:left="4321"/>
        <w:jc w:val="center"/>
        <w:rPr>
          <w:sz w:val="28"/>
          <w:szCs w:val="28"/>
        </w:rPr>
      </w:pPr>
    </w:p>
    <w:p w:rsidR="00A17642" w:rsidRDefault="00A17642" w:rsidP="00A17642">
      <w:pPr>
        <w:pStyle w:val="a3"/>
        <w:spacing w:before="0" w:beforeAutospacing="0" w:after="0" w:afterAutospacing="0"/>
        <w:ind w:left="4321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17642" w:rsidRDefault="00A17642" w:rsidP="00A17642">
      <w:pPr>
        <w:pStyle w:val="a3"/>
        <w:spacing w:before="0" w:beforeAutospacing="0" w:after="0" w:afterAutospacing="0"/>
        <w:ind w:left="4321"/>
        <w:jc w:val="center"/>
        <w:rPr>
          <w:sz w:val="28"/>
          <w:szCs w:val="28"/>
        </w:rPr>
      </w:pPr>
      <w:r>
        <w:rPr>
          <w:sz w:val="28"/>
          <w:szCs w:val="28"/>
        </w:rPr>
        <w:t> постановлением Правительства</w:t>
      </w:r>
    </w:p>
    <w:p w:rsidR="00A17642" w:rsidRDefault="00A17642" w:rsidP="00A17642">
      <w:pPr>
        <w:pStyle w:val="a3"/>
        <w:spacing w:before="0" w:beforeAutospacing="0" w:after="0" w:afterAutospacing="0"/>
        <w:ind w:left="432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 </w:t>
      </w:r>
    </w:p>
    <w:p w:rsidR="00A17642" w:rsidRDefault="00A17642" w:rsidP="00A17642">
      <w:pPr>
        <w:pStyle w:val="a3"/>
        <w:spacing w:before="0" w:beforeAutospacing="0" w:after="0" w:afterAutospacing="0"/>
        <w:ind w:left="432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«____» _________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>. № _____</w:t>
      </w:r>
    </w:p>
    <w:p w:rsidR="00A17642" w:rsidRDefault="00A17642" w:rsidP="00A17642">
      <w:pPr>
        <w:ind w:left="4320"/>
        <w:jc w:val="right"/>
        <w:rPr>
          <w:sz w:val="28"/>
          <w:szCs w:val="28"/>
        </w:rPr>
      </w:pPr>
    </w:p>
    <w:p w:rsidR="00A17642" w:rsidRDefault="00A17642" w:rsidP="00A17642">
      <w:pPr>
        <w:ind w:left="4320"/>
        <w:jc w:val="center"/>
        <w:rPr>
          <w:sz w:val="28"/>
          <w:szCs w:val="28"/>
        </w:rPr>
      </w:pPr>
    </w:p>
    <w:p w:rsidR="00A17642" w:rsidRDefault="00A17642" w:rsidP="00A17642">
      <w:pPr>
        <w:ind w:left="4320"/>
        <w:jc w:val="center"/>
        <w:rPr>
          <w:sz w:val="28"/>
          <w:szCs w:val="28"/>
        </w:rPr>
      </w:pPr>
    </w:p>
    <w:p w:rsidR="00A17642" w:rsidRDefault="00A17642" w:rsidP="00A17642">
      <w:pPr>
        <w:ind w:left="4320"/>
        <w:jc w:val="center"/>
        <w:rPr>
          <w:sz w:val="28"/>
          <w:szCs w:val="28"/>
        </w:rPr>
      </w:pPr>
    </w:p>
    <w:p w:rsidR="00A17642" w:rsidRDefault="00A17642" w:rsidP="00A176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A17642" w:rsidRDefault="00A17642" w:rsidP="00A176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заболеваний, препятствующих отбыванию административного ареста</w:t>
      </w:r>
    </w:p>
    <w:p w:rsidR="00A17642" w:rsidRDefault="00A17642" w:rsidP="00A17642">
      <w:pPr>
        <w:jc w:val="center"/>
        <w:rPr>
          <w:b/>
          <w:bCs/>
          <w:sz w:val="28"/>
          <w:szCs w:val="28"/>
        </w:rPr>
      </w:pPr>
    </w:p>
    <w:tbl>
      <w:tblPr>
        <w:tblW w:w="9900" w:type="dxa"/>
        <w:tblInd w:w="-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0"/>
        <w:gridCol w:w="2520"/>
      </w:tblGrid>
      <w:tr w:rsidR="00A17642" w:rsidTr="00A17642">
        <w:trPr>
          <w:trHeight w:val="20"/>
          <w:tblHeader/>
        </w:trPr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заболеваний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заболеваний по МКБ-10</w:t>
            </w:r>
          </w:p>
        </w:tc>
      </w:tr>
      <w:tr w:rsidR="00A17642" w:rsidTr="00A17642">
        <w:trPr>
          <w:trHeight w:val="20"/>
        </w:trPr>
        <w:tc>
          <w:tcPr>
            <w:tcW w:w="9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smartTag w:uri="urn:schemas-microsoft-com:office:smarttags" w:element="place">
              <w:r>
                <w:rPr>
                  <w:sz w:val="28"/>
                  <w:szCs w:val="28"/>
                  <w:lang w:val="en-US"/>
                </w:rPr>
                <w:t>I</w:t>
              </w:r>
              <w:r>
                <w:rPr>
                  <w:sz w:val="28"/>
                  <w:szCs w:val="28"/>
                </w:rPr>
                <w:t>.</w:t>
              </w:r>
            </w:smartTag>
            <w:r>
              <w:rPr>
                <w:sz w:val="28"/>
                <w:szCs w:val="28"/>
              </w:rPr>
              <w:t xml:space="preserve"> Некоторые инфекционные и паразитарные болезни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Туберкулез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Лепра [болезнь </w:t>
            </w:r>
            <w:proofErr w:type="spellStart"/>
            <w:r>
              <w:rPr>
                <w:sz w:val="28"/>
                <w:szCs w:val="28"/>
              </w:rPr>
              <w:t>Гансена</w:t>
            </w:r>
            <w:proofErr w:type="spellEnd"/>
            <w:r>
              <w:rPr>
                <w:sz w:val="28"/>
                <w:szCs w:val="28"/>
              </w:rPr>
              <w:t>]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A30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Гонококковая инфекция нижних отделов мочеполового тракта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абсцедированием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периуретральных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придаточных желез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642" w:rsidRDefault="00A1764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A54.1</w:t>
            </w:r>
          </w:p>
          <w:p w:rsidR="00A17642" w:rsidRDefault="00A1764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Возвратные лихорадки*</w:t>
            </w:r>
          </w:p>
          <w:p w:rsidR="00A17642" w:rsidRDefault="00A1764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*Включено: возвратный тиф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A68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Острый полиомиелит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A80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Медленные вирусные инфекции центральной нервной системы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A81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Геморрагическая лихорадка с почечным синдромом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A98.5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Диссеминированная герпетическая болезнь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B00.7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Болезнь, вызванная вирусом иммунодефицита человека [ВИЧ]*</w:t>
            </w:r>
          </w:p>
          <w:p w:rsidR="00A17642" w:rsidRDefault="00A1764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*в терминальной стадии заболевания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642" w:rsidRDefault="00A1764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B24</w:t>
            </w:r>
          </w:p>
          <w:p w:rsidR="00A17642" w:rsidRDefault="00A1764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Болезнь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Шагаса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(хроническая) с поражением сердца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B57.2 </w:t>
            </w:r>
          </w:p>
          <w:p w:rsidR="00A17642" w:rsidRDefault="00A1764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(I41.2, I98.1)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Болезнь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Шагаса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(хроническая) с поражением  пищеварительной системы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B57.3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Болезнь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Шагаса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(хроническая) с поражением нервной системы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B57.4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Болезнь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Шагаса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(хроническая) с поражением других органов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B57.5</w:t>
            </w:r>
          </w:p>
        </w:tc>
      </w:tr>
      <w:tr w:rsidR="00A17642" w:rsidTr="00A17642">
        <w:trPr>
          <w:trHeight w:val="20"/>
        </w:trPr>
        <w:tc>
          <w:tcPr>
            <w:tcW w:w="9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. Новообразования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онкологические заболевания подтвержденные морфологически*</w:t>
            </w:r>
          </w:p>
          <w:p w:rsidR="00A17642" w:rsidRDefault="00A1764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*IV стадии (независимо от локализации) в соответствии с международной классификацией Т</w:t>
            </w:r>
            <w:proofErr w:type="gramStart"/>
            <w:r>
              <w:rPr>
                <w:color w:val="000000"/>
                <w:sz w:val="20"/>
                <w:szCs w:val="20"/>
              </w:rPr>
              <w:t>N</w:t>
            </w:r>
            <w:proofErr w:type="gramEnd"/>
            <w:r>
              <w:rPr>
                <w:color w:val="000000"/>
                <w:sz w:val="20"/>
                <w:szCs w:val="20"/>
              </w:rPr>
              <w:t>М. +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С00- С97</w:t>
            </w:r>
          </w:p>
        </w:tc>
      </w:tr>
      <w:tr w:rsidR="00A17642" w:rsidTr="00A17642">
        <w:trPr>
          <w:cantSplit/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Поражение спинного мозга и других отделов центральной нервной системы, выходящее за пределы одной и более вышеуказанных локализаций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C72.8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1"/>
              <w:spacing w:before="0" w:beforeAutospacing="0" w:after="0" w:afterAutospacing="0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Болезнь </w:t>
            </w:r>
            <w:proofErr w:type="spellStart"/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>Ходжкина</w:t>
            </w:r>
            <w:proofErr w:type="spellEnd"/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[лимфогранулематоз]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C81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1"/>
              <w:spacing w:before="0" w:beforeAutospacing="0" w:after="0" w:afterAutospacing="0"/>
              <w:rPr>
                <w:rFonts w:eastAsia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>Фолликулярная [</w:t>
            </w:r>
            <w:proofErr w:type="spellStart"/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>нодулярная</w:t>
            </w:r>
            <w:proofErr w:type="spellEnd"/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>неходжкинская</w:t>
            </w:r>
            <w:proofErr w:type="spellEnd"/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>лимфома</w:t>
            </w:r>
            <w:proofErr w:type="spellEnd"/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1"/>
              <w:spacing w:before="0" w:beforeAutospacing="0" w:after="0" w:afterAutospacing="0"/>
              <w:jc w:val="center"/>
              <w:rPr>
                <w:rFonts w:eastAsia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>C82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1"/>
              <w:spacing w:before="0" w:beforeAutospacing="0" w:after="0" w:afterAutospacing="0"/>
              <w:rPr>
                <w:rFonts w:eastAsia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Диффузная </w:t>
            </w:r>
            <w:proofErr w:type="spellStart"/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>неходжкинская</w:t>
            </w:r>
            <w:proofErr w:type="spellEnd"/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>лимфома</w:t>
            </w:r>
            <w:proofErr w:type="spellEnd"/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1"/>
              <w:spacing w:before="0" w:beforeAutospacing="0" w:after="0" w:afterAutospacing="0"/>
              <w:jc w:val="center"/>
              <w:rPr>
                <w:rFonts w:eastAsia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>C83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1"/>
              <w:spacing w:before="0" w:beforeAutospacing="0" w:after="0" w:afterAutospacing="0"/>
              <w:rPr>
                <w:rFonts w:eastAsia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Злокачественные </w:t>
            </w:r>
            <w:proofErr w:type="spellStart"/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>иммунопролиферативные</w:t>
            </w:r>
            <w:proofErr w:type="spellEnd"/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болезни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1"/>
              <w:spacing w:before="0" w:beforeAutospacing="0" w:after="0" w:afterAutospacing="0"/>
              <w:jc w:val="center"/>
              <w:rPr>
                <w:rFonts w:eastAsia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>C88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1"/>
              <w:spacing w:before="0" w:beforeAutospacing="0" w:after="0" w:afterAutospacing="0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Множественная миелома и злокачественные плазмоклеточные ново образования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642" w:rsidRDefault="00A17642">
            <w:pPr>
              <w:pStyle w:val="1"/>
              <w:spacing w:before="0" w:beforeAutospacing="0" w:after="0" w:afterAutospacing="0"/>
              <w:jc w:val="center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>C90</w:t>
            </w:r>
          </w:p>
          <w:p w:rsidR="00A17642" w:rsidRDefault="00A17642">
            <w:pPr>
              <w:jc w:val="center"/>
              <w:rPr>
                <w:sz w:val="28"/>
                <w:szCs w:val="28"/>
              </w:rPr>
            </w:pP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1"/>
              <w:spacing w:before="0" w:beforeAutospacing="0" w:after="0" w:afterAutospacing="0"/>
              <w:rPr>
                <w:rFonts w:eastAsia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>Лимфоидный лейкоз [</w:t>
            </w:r>
            <w:proofErr w:type="spellStart"/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>лимфолейкоз</w:t>
            </w:r>
            <w:proofErr w:type="spellEnd"/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]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1"/>
              <w:spacing w:before="0" w:beforeAutospacing="0" w:after="0" w:afterAutospacing="0"/>
              <w:jc w:val="center"/>
              <w:rPr>
                <w:rFonts w:eastAsia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>C91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1"/>
              <w:spacing w:before="0" w:beforeAutospacing="0" w:after="0" w:afterAutospacing="0"/>
              <w:rPr>
                <w:rFonts w:eastAsia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>Миелоидный лейкоз [</w:t>
            </w:r>
            <w:proofErr w:type="spellStart"/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>миелолейкоз</w:t>
            </w:r>
            <w:proofErr w:type="spellEnd"/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]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1"/>
              <w:spacing w:before="0" w:beforeAutospacing="0" w:after="0" w:afterAutospacing="0"/>
              <w:jc w:val="center"/>
              <w:rPr>
                <w:rFonts w:eastAsia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>C92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1"/>
              <w:spacing w:before="0" w:beforeAutospacing="0" w:after="0" w:afterAutospacing="0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Моноцитарный лейкоз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1"/>
              <w:spacing w:before="0" w:beforeAutospacing="0" w:after="0" w:afterAutospacing="0"/>
              <w:jc w:val="center"/>
              <w:rPr>
                <w:rFonts w:eastAsia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>C93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1"/>
              <w:spacing w:before="0" w:beforeAutospacing="0" w:after="0" w:afterAutospacing="0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>Другой лейкоз уточненного клеточного типа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1"/>
              <w:spacing w:before="0" w:beforeAutospacing="0" w:after="0" w:afterAutospacing="0"/>
              <w:jc w:val="center"/>
              <w:rPr>
                <w:rFonts w:eastAsia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>C94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1"/>
              <w:spacing w:before="0" w:beforeAutospacing="0" w:after="0" w:afterAutospacing="0"/>
              <w:rPr>
                <w:rFonts w:eastAsia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Лейкоз неуточненного клеточного типа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1"/>
              <w:spacing w:before="0" w:beforeAutospacing="0" w:after="0" w:afterAutospacing="0"/>
              <w:jc w:val="center"/>
              <w:rPr>
                <w:rFonts w:eastAsia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>C95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и неуточненные злокачественные новообразования лимфоидной, кроветворной и родственных им тканей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C96</w:t>
            </w:r>
          </w:p>
        </w:tc>
      </w:tr>
      <w:tr w:rsidR="00A17642" w:rsidTr="00A17642">
        <w:trPr>
          <w:trHeight w:val="20"/>
        </w:trPr>
        <w:tc>
          <w:tcPr>
            <w:tcW w:w="9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. Болезни крови, кроветворных органов и отдельные нарушения, вовлекающие иммунный механизм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Доброкачественное новообразование головного мозга и других отделов центральной нервной системы*</w:t>
            </w:r>
          </w:p>
          <w:p w:rsidR="00A17642" w:rsidRDefault="00A1764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*неоперабельные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D33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Полицитемия истинная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D45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1"/>
              <w:spacing w:before="0" w:beforeAutospacing="0" w:after="0" w:afterAutospacing="0"/>
              <w:rPr>
                <w:rFonts w:eastAsia="Times New Roman"/>
                <w:b w:val="0"/>
                <w:bCs w:val="0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>Миелодиспластические</w:t>
            </w:r>
            <w:proofErr w:type="spellEnd"/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синдромы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1"/>
              <w:spacing w:before="0" w:beforeAutospacing="0" w:after="0" w:afterAutospacing="0"/>
              <w:jc w:val="center"/>
              <w:rPr>
                <w:rFonts w:eastAsia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>D46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1"/>
              <w:spacing w:before="0" w:beforeAutospacing="0" w:after="0" w:afterAutospacing="0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>Другие новообразования неопределенного или неизвестного характера лимфоидной, кроветворной и родственных им тканей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1"/>
              <w:spacing w:before="0" w:beforeAutospacing="0" w:after="0" w:afterAutospacing="0"/>
              <w:jc w:val="center"/>
              <w:rPr>
                <w:rFonts w:eastAsia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>D47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Железодефицитная анемия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D50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Витамин-B12-дефицитная анемия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D51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Фолиеводефицитная</w:t>
            </w:r>
            <w:proofErr w:type="spellEnd"/>
            <w:r>
              <w:rPr>
                <w:sz w:val="28"/>
                <w:szCs w:val="28"/>
              </w:rPr>
              <w:t xml:space="preserve"> анемия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D52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Анемия вследствие ферментных нарушений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D55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1"/>
              <w:spacing w:before="0" w:beforeAutospacing="0" w:after="0" w:afterAutospacing="0"/>
              <w:rPr>
                <w:rFonts w:eastAsia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Талассемия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1"/>
              <w:spacing w:before="0" w:beforeAutospacing="0" w:after="0" w:afterAutospacing="0"/>
              <w:jc w:val="center"/>
              <w:rPr>
                <w:rFonts w:eastAsia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>D56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1"/>
              <w:spacing w:before="0" w:beforeAutospacing="0" w:after="0" w:afterAutospacing="0"/>
              <w:rPr>
                <w:rFonts w:eastAsia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>Серповидно-клеточные нарушения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1"/>
              <w:spacing w:before="0" w:beforeAutospacing="0" w:after="0" w:afterAutospacing="0"/>
              <w:jc w:val="center"/>
              <w:rPr>
                <w:rFonts w:eastAsia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>D57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1"/>
              <w:spacing w:before="0" w:beforeAutospacing="0" w:after="0" w:afterAutospacing="0"/>
              <w:rPr>
                <w:rFonts w:eastAsia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Другие наследственные гемолитические анемии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1"/>
              <w:spacing w:before="0" w:beforeAutospacing="0" w:after="0" w:afterAutospacing="0"/>
              <w:jc w:val="center"/>
              <w:rPr>
                <w:rFonts w:eastAsia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>D58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Приобретенная гемолитическая анемия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D59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Приобретенная чистая </w:t>
            </w:r>
            <w:proofErr w:type="spellStart"/>
            <w:r>
              <w:rPr>
                <w:sz w:val="28"/>
                <w:szCs w:val="28"/>
              </w:rPr>
              <w:t>красноклеточная</w:t>
            </w:r>
            <w:proofErr w:type="spellEnd"/>
            <w:r>
              <w:rPr>
                <w:sz w:val="28"/>
                <w:szCs w:val="28"/>
              </w:rPr>
              <w:t xml:space="preserve"> аплазия (</w:t>
            </w:r>
            <w:proofErr w:type="spellStart"/>
            <w:r>
              <w:rPr>
                <w:sz w:val="28"/>
                <w:szCs w:val="28"/>
              </w:rPr>
              <w:t>эритробластопения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D60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Острая постгеморрагическая анемия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D62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Анемия при хронических болезнях, классифицированных в других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D63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1"/>
              <w:spacing w:before="0" w:beforeAutospacing="0" w:after="0" w:afterAutospacing="0"/>
              <w:rPr>
                <w:rFonts w:eastAsia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>Другие анемии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1"/>
              <w:spacing w:before="0" w:beforeAutospacing="0" w:after="0" w:afterAutospacing="0"/>
              <w:jc w:val="center"/>
              <w:rPr>
                <w:rFonts w:eastAsia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>D64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Диссеминированное внутрисосудистое свертывание </w:t>
            </w:r>
            <w:r>
              <w:rPr>
                <w:sz w:val="28"/>
                <w:szCs w:val="28"/>
              </w:rPr>
              <w:lastRenderedPageBreak/>
              <w:t xml:space="preserve">[синдром </w:t>
            </w:r>
            <w:proofErr w:type="spellStart"/>
            <w:r>
              <w:rPr>
                <w:sz w:val="28"/>
                <w:szCs w:val="28"/>
              </w:rPr>
              <w:t>дефибринации</w:t>
            </w:r>
            <w:proofErr w:type="spellEnd"/>
            <w:r>
              <w:rPr>
                <w:sz w:val="28"/>
                <w:szCs w:val="28"/>
              </w:rPr>
              <w:t>]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D65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Наследственный дефицит фактора VIII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D66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Наследственный дефицит фактора IX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D67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Другие нарушения свертываемости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D68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Пурпура и другие геморрагические состояния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D69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Агранулоцитоз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D70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Метгемоглобинемия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D74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1"/>
              <w:spacing w:before="0" w:beforeAutospacing="0" w:after="0" w:afterAutospacing="0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Другие болезни крови и кроветворных органов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1"/>
              <w:spacing w:before="0" w:beforeAutospacing="0" w:after="0" w:afterAutospacing="0"/>
              <w:jc w:val="center"/>
              <w:rPr>
                <w:rFonts w:eastAsia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>D75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1"/>
              <w:spacing w:before="0" w:beforeAutospacing="0" w:after="0" w:afterAutospacing="0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Отдельные болезни, протекающие с вовлечением лимфоретикулярной ткани и ретикулогистиоцитарной системы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1"/>
              <w:spacing w:before="0" w:beforeAutospacing="0" w:after="0" w:afterAutospacing="0"/>
              <w:jc w:val="center"/>
              <w:rPr>
                <w:rFonts w:eastAsia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>D76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1"/>
              <w:spacing w:before="0" w:beforeAutospacing="0" w:after="0" w:afterAutospacing="0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Отдельные нарушения, вовлекающие иммунный механизм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1"/>
              <w:spacing w:before="0" w:beforeAutospacing="0" w:after="0" w:afterAutospacing="0"/>
              <w:jc w:val="center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>D80-D89</w:t>
            </w:r>
          </w:p>
        </w:tc>
      </w:tr>
      <w:tr w:rsidR="00A17642" w:rsidTr="00A17642">
        <w:trPr>
          <w:trHeight w:val="20"/>
        </w:trPr>
        <w:tc>
          <w:tcPr>
            <w:tcW w:w="9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. Болезни эндокринной системы, расстройства питания и нарушения обмена веществ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Тиреотоксикоз с диффузным зобом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E05.0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Сахарный диабет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E10-E14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Гипопаратиреоз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E20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Гипофункция и другие нарушения гипофиза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E23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Несахарный диабет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E23.2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Синдром Иценко-</w:t>
            </w:r>
            <w:proofErr w:type="spellStart"/>
            <w:r>
              <w:rPr>
                <w:sz w:val="28"/>
                <w:szCs w:val="28"/>
              </w:rPr>
              <w:t>Кушинга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E24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Первичная недостаточность коры надпочечников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E27.1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1"/>
              <w:spacing w:before="0" w:beforeAutospacing="0" w:after="0" w:afterAutospacing="0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Нарушения обмена </w:t>
            </w:r>
            <w:proofErr w:type="spellStart"/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>сфинголипидов</w:t>
            </w:r>
            <w:proofErr w:type="spellEnd"/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и другие болезни накопления липидов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E75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1"/>
              <w:spacing w:before="0" w:beforeAutospacing="0" w:after="0" w:afterAutospacing="0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 Нарушения обмена </w:t>
            </w:r>
            <w:proofErr w:type="spellStart"/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>порфирина</w:t>
            </w:r>
            <w:proofErr w:type="spellEnd"/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и билирубина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Е80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Нарушения минерального обмена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Е83</w:t>
            </w:r>
          </w:p>
        </w:tc>
      </w:tr>
      <w:tr w:rsidR="00A17642" w:rsidTr="00A17642">
        <w:trPr>
          <w:trHeight w:val="20"/>
        </w:trPr>
        <w:tc>
          <w:tcPr>
            <w:tcW w:w="9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>. Психические расстройства и расстройства поведения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Деменция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F00-</w:t>
            </w: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</w:rPr>
              <w:t xml:space="preserve">03 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Амнестический</w:t>
            </w:r>
            <w:proofErr w:type="spellEnd"/>
            <w:r>
              <w:rPr>
                <w:sz w:val="28"/>
                <w:szCs w:val="28"/>
              </w:rPr>
              <w:t xml:space="preserve"> синдром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F0</w:t>
            </w:r>
            <w:r>
              <w:rPr>
                <w:sz w:val="28"/>
                <w:szCs w:val="28"/>
                <w:lang w:val="en-US"/>
              </w:rPr>
              <w:t>4, F1x.6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Умственная отсталость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F70-F79</w:t>
            </w:r>
          </w:p>
        </w:tc>
      </w:tr>
      <w:tr w:rsidR="00A17642" w:rsidTr="00A17642">
        <w:trPr>
          <w:trHeight w:val="20"/>
        </w:trPr>
        <w:tc>
          <w:tcPr>
            <w:tcW w:w="9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VI. </w:t>
            </w:r>
            <w:r>
              <w:rPr>
                <w:sz w:val="28"/>
                <w:szCs w:val="28"/>
              </w:rPr>
              <w:t>Болезни нервной системы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Воспалительные болезни центральной нервной системы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G00-G09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Эпизодические и пароксизмальные расстройства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G40-G47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Преходящие транзиторные церебральные ишемические приступы [атаки] и родственные синдромы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G45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Сосудистые мозговые синдромы при цереброваскулярных болезнях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1"/>
              <w:spacing w:before="0" w:beforeAutospacing="0" w:after="0" w:afterAutospacing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>G46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Церебральный паралич и другие паралитические синдромы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G80-G83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1"/>
              <w:spacing w:before="0" w:beforeAutospacing="0" w:after="0" w:afterAutospacing="0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>Детский церебральный паралич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 80</w:t>
            </w:r>
          </w:p>
        </w:tc>
      </w:tr>
      <w:tr w:rsidR="00A17642" w:rsidTr="00A17642">
        <w:trPr>
          <w:trHeight w:val="20"/>
        </w:trPr>
        <w:tc>
          <w:tcPr>
            <w:tcW w:w="9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  <w:r>
              <w:rPr>
                <w:sz w:val="28"/>
                <w:szCs w:val="28"/>
              </w:rPr>
              <w:t>. Болезни глаза и его придаточного аппарата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Слепота обоих глаз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H54.0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spacing w:before="0" w:beforeAutospacing="0" w:after="0" w:afterAutospacing="0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Слепота одного глаза, пониженное зрение другого глаза*</w:t>
            </w:r>
          </w:p>
          <w:p w:rsidR="00A17642" w:rsidRDefault="00A1764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*Нарушение зрения категории 3, 4, 5 одного глаза и категории 1 или 2 другого глаза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H54.1</w:t>
            </w:r>
          </w:p>
        </w:tc>
      </w:tr>
      <w:tr w:rsidR="00A17642" w:rsidTr="00A17642">
        <w:trPr>
          <w:trHeight w:val="20"/>
        </w:trPr>
        <w:tc>
          <w:tcPr>
            <w:tcW w:w="9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</w:rPr>
              <w:t>. Болезни уха и сосцевидного отростка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Кондуктивная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нейросенсорная</w:t>
            </w:r>
            <w:proofErr w:type="spellEnd"/>
            <w:r>
              <w:rPr>
                <w:sz w:val="28"/>
                <w:szCs w:val="28"/>
              </w:rPr>
              <w:t xml:space="preserve"> потеря слуха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H90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Другая потеря слуха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H91</w:t>
            </w:r>
          </w:p>
        </w:tc>
      </w:tr>
      <w:tr w:rsidR="00A17642" w:rsidTr="00A17642">
        <w:trPr>
          <w:trHeight w:val="20"/>
        </w:trPr>
        <w:tc>
          <w:tcPr>
            <w:tcW w:w="9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IX. </w:t>
            </w:r>
            <w:r>
              <w:rPr>
                <w:sz w:val="28"/>
                <w:szCs w:val="28"/>
              </w:rPr>
              <w:t>Болезни системы кровообращения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Гипертензивная [гипертоническая] болезнь с преимущественным поражением сердца с (застойной) сердечной недостаточностью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I11.0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Гипертензивная [гипертоническая] болезнь с преимущественным поражением почек с почечной недостаточностью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I12.0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Гипертензивная [гипертоническая] болезнь с преимущественным поражением почек без почечной недостаточности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I12.9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Гипертензивная [гипертоническая] болезнь с преимущественным поражением сердца и почек с (застойной) сердечной недостаточностью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I13.0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Гипертензивная [гипертоническая] болезнь с преимущественным поражением почек с почечной недостаточностью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I13.1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Гипертензивная [гипертоническая] болезнь с преимущественным поражением сердца и почек с (застойной) сердечной недостаточностью и почечной недостаточностью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I13.2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Острый инфаркт миокарда**</w:t>
            </w:r>
            <w:r>
              <w:t>в течение 6 мес.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I21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Аневризма и расслоение аорты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70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Флебит и тромбофлебит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80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Эмболия и тромбоз других вен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I82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spacing w:before="0" w:beforeAutospacing="0" w:after="0" w:afterAutospacing="0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Стенокардия </w:t>
            </w:r>
          </w:p>
          <w:p w:rsidR="00A17642" w:rsidRDefault="00A17642">
            <w:pPr>
              <w:pStyle w:val="a3"/>
              <w:spacing w:before="0" w:beforeAutospacing="0" w:after="0" w:afterAutospacing="0"/>
            </w:pPr>
            <w:r>
              <w:t>* при недостаточности кровообращения II</w:t>
            </w:r>
            <w:proofErr w:type="gramStart"/>
            <w:r>
              <w:t>Б</w:t>
            </w:r>
            <w:proofErr w:type="gramEnd"/>
            <w:r>
              <w:t>- III степени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I20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Предсердно-желудочковая блокада полная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I44.2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Пароксизмальная тахикардия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I47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Фибрилляция и трепетание предсердий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I48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нарушения сердечного ритма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I49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Субарахноидальное кровоизлияние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I60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spacing w:before="0" w:beforeAutospacing="0" w:after="0" w:afterAutospacing="0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Внутримозговое кровоизлияние*</w:t>
            </w:r>
          </w:p>
          <w:p w:rsidR="00A17642" w:rsidRDefault="00A1764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в течение 6 месяцев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I61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spacing w:before="0" w:beforeAutospacing="0" w:after="0" w:afterAutospacing="0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Другое нетравматическое внутричерепное кровоизлияние*</w:t>
            </w:r>
          </w:p>
          <w:p w:rsidR="00A17642" w:rsidRDefault="00A17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в течение 6 месяцев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I62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spacing w:before="0" w:beforeAutospacing="0" w:after="0" w:afterAutospacing="0"/>
              <w:rPr>
                <w:rFonts w:eastAsiaTheme="minorHAnsi"/>
              </w:rPr>
            </w:pPr>
            <w:r>
              <w:rPr>
                <w:sz w:val="28"/>
                <w:szCs w:val="28"/>
              </w:rPr>
              <w:t>Инфаркт мозга</w:t>
            </w:r>
            <w:r>
              <w:t>*</w:t>
            </w:r>
          </w:p>
          <w:p w:rsidR="00A17642" w:rsidRDefault="00A1764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в течение 6 месяцев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I63</w:t>
            </w:r>
          </w:p>
        </w:tc>
      </w:tr>
      <w:tr w:rsidR="00A17642" w:rsidTr="00A17642">
        <w:trPr>
          <w:trHeight w:val="20"/>
        </w:trPr>
        <w:tc>
          <w:tcPr>
            <w:tcW w:w="9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X</w:t>
            </w:r>
            <w:r>
              <w:rPr>
                <w:sz w:val="28"/>
                <w:szCs w:val="28"/>
              </w:rPr>
              <w:t>. Болезни органов дыхания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Гнойные и некротические состояния нижних дыхательных путей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J85-J86</w:t>
            </w:r>
          </w:p>
        </w:tc>
      </w:tr>
      <w:tr w:rsidR="00A17642" w:rsidTr="00A17642">
        <w:trPr>
          <w:trHeight w:val="20"/>
        </w:trPr>
        <w:tc>
          <w:tcPr>
            <w:tcW w:w="9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XI</w:t>
            </w:r>
            <w:r>
              <w:rPr>
                <w:sz w:val="28"/>
                <w:szCs w:val="28"/>
              </w:rPr>
              <w:t>. Болезни кожи и подкожной клетчатки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Пузырчатка обыкновенная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L10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1"/>
              <w:spacing w:before="0" w:beforeAutospacing="0" w:after="0" w:afterAutospacing="0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Эритема </w:t>
            </w:r>
            <w:proofErr w:type="spellStart"/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>многоформная</w:t>
            </w:r>
            <w:proofErr w:type="spellEnd"/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L51</w:t>
            </w:r>
          </w:p>
        </w:tc>
      </w:tr>
      <w:tr w:rsidR="00A17642" w:rsidTr="00A17642">
        <w:trPr>
          <w:trHeight w:val="20"/>
        </w:trPr>
        <w:tc>
          <w:tcPr>
            <w:tcW w:w="9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XII</w:t>
            </w:r>
            <w:r>
              <w:rPr>
                <w:sz w:val="28"/>
                <w:szCs w:val="28"/>
              </w:rPr>
              <w:t>. Болезни костно-мышечной системы и соединительной ткани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Воспалительные </w:t>
            </w:r>
            <w:proofErr w:type="spellStart"/>
            <w:r>
              <w:rPr>
                <w:sz w:val="28"/>
                <w:szCs w:val="28"/>
              </w:rPr>
              <w:t>полиартирии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M05-M14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1"/>
              <w:spacing w:before="0" w:beforeAutospacing="0" w:after="0" w:afterAutospacing="0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Другие </w:t>
            </w:r>
            <w:proofErr w:type="spellStart"/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>некротизирующие</w:t>
            </w:r>
            <w:proofErr w:type="spellEnd"/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>васкулопатии</w:t>
            </w:r>
            <w:proofErr w:type="spellEnd"/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>рубриках</w:t>
            </w:r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M31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Деформирующие </w:t>
            </w:r>
            <w:proofErr w:type="spellStart"/>
            <w:r>
              <w:rPr>
                <w:sz w:val="28"/>
                <w:szCs w:val="28"/>
              </w:rPr>
              <w:t>дорсопатии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M40-M43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Анкилозирующий</w:t>
            </w:r>
            <w:proofErr w:type="spellEnd"/>
            <w:r>
              <w:rPr>
                <w:sz w:val="28"/>
                <w:szCs w:val="28"/>
              </w:rPr>
              <w:t xml:space="preserve"> спондилит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M45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Туберкулез позвоночника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M49.0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Нарушения плотности и структуры кости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M80-M85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Острый гематогенный остеомиелит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M86.0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Хронический многоочаговый остеомиелит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M86.3</w:t>
            </w:r>
          </w:p>
        </w:tc>
      </w:tr>
      <w:tr w:rsidR="00A17642" w:rsidTr="00A17642">
        <w:trPr>
          <w:trHeight w:val="20"/>
        </w:trPr>
        <w:tc>
          <w:tcPr>
            <w:tcW w:w="9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XIII</w:t>
            </w:r>
            <w:r>
              <w:rPr>
                <w:sz w:val="28"/>
                <w:szCs w:val="28"/>
              </w:rPr>
              <w:t>. Болезни мочеполовой системы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Острый </w:t>
            </w:r>
            <w:proofErr w:type="spellStart"/>
            <w:r>
              <w:rPr>
                <w:sz w:val="28"/>
                <w:szCs w:val="28"/>
              </w:rPr>
              <w:t>тубулоинтерстициальный</w:t>
            </w:r>
            <w:proofErr w:type="spellEnd"/>
            <w:r>
              <w:rPr>
                <w:sz w:val="28"/>
                <w:szCs w:val="28"/>
              </w:rPr>
              <w:t xml:space="preserve"> нефрит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N10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Терминальная стадия поражения почек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N18.0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Почечная колика неуточненная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N23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нервно-</w:t>
            </w:r>
            <w:proofErr w:type="spellStart"/>
            <w:r>
              <w:rPr>
                <w:sz w:val="28"/>
                <w:szCs w:val="28"/>
              </w:rPr>
              <w:t>мышечныедисфункции</w:t>
            </w:r>
            <w:proofErr w:type="spellEnd"/>
            <w:r>
              <w:rPr>
                <w:sz w:val="28"/>
                <w:szCs w:val="28"/>
              </w:rPr>
              <w:t xml:space="preserve"> мочевого пузыря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N31.8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Посттравматическая стриктура уретры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N35.0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Острый простатит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N41.0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Перекручивание яичка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N44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Орхит, эпидидимит и </w:t>
            </w:r>
            <w:proofErr w:type="spellStart"/>
            <w:r>
              <w:rPr>
                <w:sz w:val="28"/>
                <w:szCs w:val="28"/>
              </w:rPr>
              <w:t>эпидидимо</w:t>
            </w:r>
            <w:proofErr w:type="spellEnd"/>
            <w:r>
              <w:rPr>
                <w:sz w:val="28"/>
                <w:szCs w:val="28"/>
              </w:rPr>
              <w:t>-орхит с абсцессом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N45.0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Приапизм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N48.3</w:t>
            </w:r>
          </w:p>
        </w:tc>
      </w:tr>
      <w:tr w:rsidR="00A17642" w:rsidTr="00A17642">
        <w:trPr>
          <w:trHeight w:val="682"/>
        </w:trPr>
        <w:tc>
          <w:tcPr>
            <w:tcW w:w="9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XIV</w:t>
            </w:r>
            <w:r>
              <w:rPr>
                <w:sz w:val="28"/>
                <w:szCs w:val="28"/>
              </w:rPr>
              <w:t>. Врожденные аномалии [пороки развития], деформации и хромосомные нарушения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Врожденные аномалии (пороки развития) и деформации костно-мышечной системы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Q65-Q79</w:t>
            </w:r>
          </w:p>
        </w:tc>
      </w:tr>
      <w:tr w:rsidR="00A17642" w:rsidTr="00A17642">
        <w:trPr>
          <w:trHeight w:val="20"/>
        </w:trPr>
        <w:tc>
          <w:tcPr>
            <w:tcW w:w="9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XV</w:t>
            </w:r>
            <w:r>
              <w:rPr>
                <w:sz w:val="28"/>
                <w:szCs w:val="28"/>
              </w:rPr>
              <w:t>. Симптомы, признаки и отклонения от нормы, выявленные при клинических и лабораторных исследованиях, не классифицированные в других рубриках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Задержка мочи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R33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Анурия и </w:t>
            </w:r>
            <w:proofErr w:type="spellStart"/>
            <w:r>
              <w:rPr>
                <w:sz w:val="28"/>
                <w:szCs w:val="28"/>
              </w:rPr>
              <w:t>олигурия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R34</w:t>
            </w:r>
          </w:p>
        </w:tc>
      </w:tr>
      <w:tr w:rsidR="00A17642" w:rsidTr="00A17642">
        <w:trPr>
          <w:trHeight w:val="1004"/>
        </w:trPr>
        <w:tc>
          <w:tcPr>
            <w:tcW w:w="9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XVI</w:t>
            </w:r>
            <w:r>
              <w:rPr>
                <w:sz w:val="28"/>
                <w:szCs w:val="28"/>
              </w:rPr>
              <w:t>. Травмы, отравления и некоторые другие последствия воздействия внешних причин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1"/>
              <w:spacing w:before="0" w:beforeAutospacing="0" w:after="0" w:afterAutospacing="0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Внутричерепная травма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S06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Травматическая ампутация части головы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S08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Травматическая ампутация части грудной клетки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S28.1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Ушиб наружных половых органов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S30.2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Открытая рана мошонки и яичек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S30.2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Травма тазовых органов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S37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Размозжение и травматическая ампутация части живота, нижней части спины и таза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S38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Сочетанная травма внутрибрюшног</w:t>
            </w:r>
            <w:proofErr w:type="gramStart"/>
            <w:r>
              <w:rPr>
                <w:sz w:val="28"/>
                <w:szCs w:val="28"/>
              </w:rPr>
              <w:t>о(</w:t>
            </w:r>
            <w:proofErr w:type="spellStart"/>
            <w:proofErr w:type="gramEnd"/>
            <w:r>
              <w:rPr>
                <w:sz w:val="28"/>
                <w:szCs w:val="28"/>
              </w:rPr>
              <w:t>ых</w:t>
            </w:r>
            <w:proofErr w:type="spellEnd"/>
            <w:r>
              <w:rPr>
                <w:sz w:val="28"/>
                <w:szCs w:val="28"/>
              </w:rPr>
              <w:t>) и тазового(</w:t>
            </w:r>
            <w:proofErr w:type="spellStart"/>
            <w:r>
              <w:rPr>
                <w:sz w:val="28"/>
                <w:szCs w:val="28"/>
              </w:rPr>
              <w:t>ых</w:t>
            </w:r>
            <w:proofErr w:type="spellEnd"/>
            <w:r>
              <w:rPr>
                <w:sz w:val="28"/>
                <w:szCs w:val="28"/>
              </w:rPr>
              <w:t>) органа(органов)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S39.6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Травматическая ампутация на уровне плечевого сустава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S48.0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Травматическая ампутация на уровне тазобедренного сустава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S78.0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Травматическая ампутация на уровне между тазобедренным и коленным суставами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S78.1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Травматическая ампутация обеих кистей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T05.0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Травматическая ампутация кисти одной руки в сочетании с ампутацией другой руки на любом уровне, кроме кисти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T05.1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Травматическая ампутация обеих рук на любом уровне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T05.2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Травматическая ампутация обеих стоп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T05.3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Травматическая ампутация одной стопы в сочетании с ампутацией другой ноги на любом уровне, кроме стопы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T05.4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Травматическая ампутация обеих нижних конечностей на любом уровне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T05.5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Травматическая ампутация верхней и нижней конечностей, любая комбинация [любых уровней]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T05.6</w:t>
            </w:r>
          </w:p>
        </w:tc>
      </w:tr>
      <w:tr w:rsidR="00A17642" w:rsidTr="00A17642">
        <w:trPr>
          <w:trHeight w:val="2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42" w:rsidRDefault="00A176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Травмы головного мозга и черепных нервов в сочетании с травмами спинного мозга и других нервов на уровне шеи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642" w:rsidRDefault="00A176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T06.0</w:t>
            </w:r>
          </w:p>
        </w:tc>
      </w:tr>
      <w:bookmarkEnd w:id="0"/>
    </w:tbl>
    <w:p w:rsidR="004837AC" w:rsidRPr="00A17642" w:rsidRDefault="004837AC" w:rsidP="00A17642"/>
    <w:sectPr w:rsidR="004837AC" w:rsidRPr="00A17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AB2"/>
    <w:rsid w:val="00043201"/>
    <w:rsid w:val="00046BFA"/>
    <w:rsid w:val="0004747C"/>
    <w:rsid w:val="00067F2B"/>
    <w:rsid w:val="00115533"/>
    <w:rsid w:val="001F4416"/>
    <w:rsid w:val="002C6B2D"/>
    <w:rsid w:val="002F68F1"/>
    <w:rsid w:val="00406FBE"/>
    <w:rsid w:val="00432AB2"/>
    <w:rsid w:val="004837AC"/>
    <w:rsid w:val="005846AF"/>
    <w:rsid w:val="005F4912"/>
    <w:rsid w:val="00681F03"/>
    <w:rsid w:val="006F3C4A"/>
    <w:rsid w:val="007504A0"/>
    <w:rsid w:val="007D1DC0"/>
    <w:rsid w:val="00895791"/>
    <w:rsid w:val="008D653E"/>
    <w:rsid w:val="008F2E22"/>
    <w:rsid w:val="00931C13"/>
    <w:rsid w:val="009535B1"/>
    <w:rsid w:val="00976B51"/>
    <w:rsid w:val="00A17642"/>
    <w:rsid w:val="00A2293A"/>
    <w:rsid w:val="00A746A6"/>
    <w:rsid w:val="00BB3C3E"/>
    <w:rsid w:val="00BD6AC0"/>
    <w:rsid w:val="00CD67FD"/>
    <w:rsid w:val="00D3332A"/>
    <w:rsid w:val="00D9461B"/>
    <w:rsid w:val="00DD074A"/>
    <w:rsid w:val="00DE3D7D"/>
    <w:rsid w:val="00E8175E"/>
    <w:rsid w:val="00E83CFD"/>
    <w:rsid w:val="00E85880"/>
    <w:rsid w:val="00E95104"/>
    <w:rsid w:val="00E96E3E"/>
    <w:rsid w:val="00EC2236"/>
    <w:rsid w:val="00F1614E"/>
    <w:rsid w:val="00F316BE"/>
    <w:rsid w:val="00FC3274"/>
    <w:rsid w:val="00FE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3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17642"/>
    <w:pPr>
      <w:spacing w:before="100" w:beforeAutospacing="1" w:after="100" w:afterAutospacing="1"/>
      <w:outlineLvl w:val="0"/>
    </w:pPr>
    <w:rPr>
      <w:b/>
      <w:bCs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6FBE"/>
    <w:pPr>
      <w:spacing w:before="100" w:beforeAutospacing="1" w:after="100" w:afterAutospacing="1"/>
    </w:pPr>
    <w:rPr>
      <w:rFonts w:eastAsia="Times New Roman"/>
    </w:rPr>
  </w:style>
  <w:style w:type="character" w:customStyle="1" w:styleId="hilight">
    <w:name w:val="hilight"/>
    <w:basedOn w:val="a0"/>
    <w:rsid w:val="00406FBE"/>
  </w:style>
  <w:style w:type="character" w:customStyle="1" w:styleId="apple-converted-space">
    <w:name w:val="apple-converted-space"/>
    <w:basedOn w:val="a0"/>
    <w:rsid w:val="00406FBE"/>
  </w:style>
  <w:style w:type="character" w:styleId="a4">
    <w:name w:val="Hyperlink"/>
    <w:basedOn w:val="a0"/>
    <w:uiPriority w:val="99"/>
    <w:semiHidden/>
    <w:unhideWhenUsed/>
    <w:rsid w:val="00931C13"/>
    <w:rPr>
      <w:color w:val="0000FF"/>
      <w:u w:val="single"/>
    </w:rPr>
  </w:style>
  <w:style w:type="character" w:customStyle="1" w:styleId="title01">
    <w:name w:val="title01"/>
    <w:basedOn w:val="a0"/>
    <w:rsid w:val="00BD6AC0"/>
    <w:rPr>
      <w:sz w:val="36"/>
      <w:szCs w:val="36"/>
    </w:rPr>
  </w:style>
  <w:style w:type="character" w:customStyle="1" w:styleId="title11">
    <w:name w:val="title11"/>
    <w:basedOn w:val="a0"/>
    <w:rsid w:val="00BD6AC0"/>
    <w:rPr>
      <w:sz w:val="27"/>
      <w:szCs w:val="27"/>
    </w:rPr>
  </w:style>
  <w:style w:type="character" w:customStyle="1" w:styleId="paragraph">
    <w:name w:val="paragraph"/>
    <w:basedOn w:val="a0"/>
    <w:rsid w:val="00CD67FD"/>
  </w:style>
  <w:style w:type="character" w:customStyle="1" w:styleId="searchcondition">
    <w:name w:val="searchcondition"/>
    <w:basedOn w:val="a0"/>
    <w:rsid w:val="00F316BE"/>
  </w:style>
  <w:style w:type="character" w:customStyle="1" w:styleId="10">
    <w:name w:val="Заголовок 1 Знак"/>
    <w:basedOn w:val="a0"/>
    <w:link w:val="1"/>
    <w:uiPriority w:val="9"/>
    <w:rsid w:val="00A17642"/>
    <w:rPr>
      <w:rFonts w:ascii="Times New Roman" w:hAnsi="Times New Roman" w:cs="Times New Roman"/>
      <w:b/>
      <w:bCs/>
      <w:kern w:val="36"/>
      <w:sz w:val="32"/>
      <w:szCs w:val="32"/>
      <w:lang w:eastAsia="ru-RU"/>
    </w:rPr>
  </w:style>
  <w:style w:type="paragraph" w:styleId="a5">
    <w:name w:val="Plain Text"/>
    <w:basedOn w:val="a"/>
    <w:link w:val="a6"/>
    <w:uiPriority w:val="99"/>
    <w:unhideWhenUsed/>
    <w:rsid w:val="00A17642"/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A17642"/>
    <w:rPr>
      <w:rFonts w:ascii="Consolas" w:hAnsi="Consolas" w:cs="Consolas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3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17642"/>
    <w:pPr>
      <w:spacing w:before="100" w:beforeAutospacing="1" w:after="100" w:afterAutospacing="1"/>
      <w:outlineLvl w:val="0"/>
    </w:pPr>
    <w:rPr>
      <w:b/>
      <w:bCs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6FBE"/>
    <w:pPr>
      <w:spacing w:before="100" w:beforeAutospacing="1" w:after="100" w:afterAutospacing="1"/>
    </w:pPr>
    <w:rPr>
      <w:rFonts w:eastAsia="Times New Roman"/>
    </w:rPr>
  </w:style>
  <w:style w:type="character" w:customStyle="1" w:styleId="hilight">
    <w:name w:val="hilight"/>
    <w:basedOn w:val="a0"/>
    <w:rsid w:val="00406FBE"/>
  </w:style>
  <w:style w:type="character" w:customStyle="1" w:styleId="apple-converted-space">
    <w:name w:val="apple-converted-space"/>
    <w:basedOn w:val="a0"/>
    <w:rsid w:val="00406FBE"/>
  </w:style>
  <w:style w:type="character" w:styleId="a4">
    <w:name w:val="Hyperlink"/>
    <w:basedOn w:val="a0"/>
    <w:uiPriority w:val="99"/>
    <w:semiHidden/>
    <w:unhideWhenUsed/>
    <w:rsid w:val="00931C13"/>
    <w:rPr>
      <w:color w:val="0000FF"/>
      <w:u w:val="single"/>
    </w:rPr>
  </w:style>
  <w:style w:type="character" w:customStyle="1" w:styleId="title01">
    <w:name w:val="title01"/>
    <w:basedOn w:val="a0"/>
    <w:rsid w:val="00BD6AC0"/>
    <w:rPr>
      <w:sz w:val="36"/>
      <w:szCs w:val="36"/>
    </w:rPr>
  </w:style>
  <w:style w:type="character" w:customStyle="1" w:styleId="title11">
    <w:name w:val="title11"/>
    <w:basedOn w:val="a0"/>
    <w:rsid w:val="00BD6AC0"/>
    <w:rPr>
      <w:sz w:val="27"/>
      <w:szCs w:val="27"/>
    </w:rPr>
  </w:style>
  <w:style w:type="character" w:customStyle="1" w:styleId="paragraph">
    <w:name w:val="paragraph"/>
    <w:basedOn w:val="a0"/>
    <w:rsid w:val="00CD67FD"/>
  </w:style>
  <w:style w:type="character" w:customStyle="1" w:styleId="searchcondition">
    <w:name w:val="searchcondition"/>
    <w:basedOn w:val="a0"/>
    <w:rsid w:val="00F316BE"/>
  </w:style>
  <w:style w:type="character" w:customStyle="1" w:styleId="10">
    <w:name w:val="Заголовок 1 Знак"/>
    <w:basedOn w:val="a0"/>
    <w:link w:val="1"/>
    <w:uiPriority w:val="9"/>
    <w:rsid w:val="00A17642"/>
    <w:rPr>
      <w:rFonts w:ascii="Times New Roman" w:hAnsi="Times New Roman" w:cs="Times New Roman"/>
      <w:b/>
      <w:bCs/>
      <w:kern w:val="36"/>
      <w:sz w:val="32"/>
      <w:szCs w:val="32"/>
      <w:lang w:eastAsia="ru-RU"/>
    </w:rPr>
  </w:style>
  <w:style w:type="paragraph" w:styleId="a5">
    <w:name w:val="Plain Text"/>
    <w:basedOn w:val="a"/>
    <w:link w:val="a6"/>
    <w:uiPriority w:val="99"/>
    <w:unhideWhenUsed/>
    <w:rsid w:val="00A17642"/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A17642"/>
    <w:rPr>
      <w:rFonts w:ascii="Consolas" w:hAnsi="Consolas" w:cs="Consolas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52182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16186840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</w:divsChild>
    </w:div>
    <w:div w:id="200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4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8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5B03FEA7AF48235A3696AF67A7DB9942E87AED03D5B25FC12EE86576CE949348872D5AA739CD7I8X4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4884</TotalTime>
  <Pages>7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Kommersant. Publishing house</Company>
  <LinksUpToDate>false</LinksUpToDate>
  <CharactersWithSpaces>9452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 Дмитрий</dc:creator>
  <cp:lastModifiedBy>Тихонов Дмитрий</cp:lastModifiedBy>
  <cp:revision>1</cp:revision>
  <dcterms:created xsi:type="dcterms:W3CDTF">2013-10-07T06:35:00Z</dcterms:created>
  <dcterms:modified xsi:type="dcterms:W3CDTF">2013-10-10T16:33:00Z</dcterms:modified>
</cp:coreProperties>
</file>