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00" w:rsidRDefault="00413265" w:rsidP="00A33800">
      <w:pPr>
        <w:shd w:val="clear" w:color="auto" w:fill="FFFFFF"/>
        <w:tabs>
          <w:tab w:val="left" w:pos="5057"/>
        </w:tabs>
        <w:spacing w:line="230" w:lineRule="exact"/>
        <w:ind w:right="720"/>
        <w:rPr>
          <w:rFonts w:ascii="Arial Narrow" w:hAnsi="Arial Narrow"/>
          <w:b/>
          <w:bCs/>
          <w:spacing w:val="-1"/>
        </w:rPr>
      </w:pPr>
      <w:r w:rsidRPr="00727E6E">
        <w:rPr>
          <w:rFonts w:ascii="Arial Narrow" w:hAnsi="Arial Narrow"/>
        </w:rPr>
        <w:t xml:space="preserve">В </w:t>
      </w:r>
      <w:r w:rsidRPr="00727E6E">
        <w:rPr>
          <w:rFonts w:ascii="Arial Narrow" w:hAnsi="Arial Narrow"/>
          <w:b/>
          <w:bCs/>
          <w:spacing w:val="-1"/>
        </w:rPr>
        <w:t>АО «Коммерсантъ»</w:t>
      </w:r>
      <w:r w:rsidR="00DA6105">
        <w:rPr>
          <w:rFonts w:ascii="Arial Narrow" w:hAnsi="Arial Narrow"/>
          <w:b/>
          <w:bCs/>
          <w:spacing w:val="-1"/>
        </w:rPr>
        <w:t xml:space="preserve">    </w:t>
      </w:r>
      <w:sdt>
        <w:sdtPr>
          <w:rPr>
            <w:rFonts w:ascii="Arial Narrow" w:hAnsi="Arial Narrow"/>
            <w:b/>
            <w:bCs/>
            <w:spacing w:val="-1"/>
          </w:rPr>
          <w:id w:val="1035003175"/>
          <w:placeholder>
            <w:docPart w:val="DefaultPlaceholder_1082065160"/>
          </w:placeholder>
          <w:date w:fullDate="2015-10-0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27E6E" w:rsidRPr="00727E6E">
            <w:rPr>
              <w:rFonts w:ascii="Arial Narrow" w:hAnsi="Arial Narrow"/>
              <w:b/>
              <w:bCs/>
              <w:spacing w:val="-1"/>
            </w:rPr>
            <w:t>09.10.2015</w:t>
          </w:r>
        </w:sdtContent>
      </w:sdt>
      <w:r w:rsidR="00A33800">
        <w:rPr>
          <w:rFonts w:ascii="Arial Narrow" w:hAnsi="Arial Narrow"/>
          <w:b/>
          <w:bCs/>
          <w:spacing w:val="-1"/>
        </w:rPr>
        <w:tab/>
      </w:r>
    </w:p>
    <w:p w:rsidR="00413265" w:rsidRPr="00A33800" w:rsidRDefault="00A33800" w:rsidP="00A33800">
      <w:pPr>
        <w:shd w:val="clear" w:color="auto" w:fill="FFFFFF"/>
        <w:tabs>
          <w:tab w:val="left" w:pos="5057"/>
        </w:tabs>
        <w:spacing w:line="230" w:lineRule="exact"/>
        <w:ind w:right="720"/>
        <w:jc w:val="right"/>
        <w:rPr>
          <w:rFonts w:ascii="Arial Narrow" w:hAnsi="Arial Narrow"/>
          <w:b/>
          <w:bCs/>
          <w:spacing w:val="-1"/>
          <w:u w:val="single"/>
        </w:rPr>
      </w:pPr>
      <w:r w:rsidRPr="00A33800">
        <w:rPr>
          <w:rFonts w:ascii="Arial Narrow" w:hAnsi="Arial Narrow"/>
          <w:b/>
          <w:bCs/>
          <w:spacing w:val="-1"/>
          <w:u w:val="single"/>
        </w:rPr>
        <w:t xml:space="preserve">Только для банкротства </w:t>
      </w:r>
      <w:r>
        <w:rPr>
          <w:rFonts w:ascii="Arial Narrow" w:hAnsi="Arial Narrow"/>
          <w:b/>
          <w:bCs/>
          <w:spacing w:val="-1"/>
          <w:u w:val="single"/>
        </w:rPr>
        <w:t>граждан</w:t>
      </w:r>
      <w:r w:rsidRPr="00A33800">
        <w:rPr>
          <w:rFonts w:ascii="Arial Narrow" w:hAnsi="Arial Narrow"/>
          <w:b/>
          <w:bCs/>
          <w:spacing w:val="-1"/>
          <w:u w:val="single"/>
        </w:rPr>
        <w:t xml:space="preserve">, не являющихся ИП </w:t>
      </w:r>
    </w:p>
    <w:p w:rsidR="00413265" w:rsidRPr="00727E6E" w:rsidRDefault="00413265" w:rsidP="00413265">
      <w:pPr>
        <w:spacing w:after="137" w:line="1" w:lineRule="exact"/>
        <w:rPr>
          <w:rFonts w:ascii="Arial Narrow" w:hAnsi="Arial Narrow"/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4031"/>
        <w:gridCol w:w="5353"/>
      </w:tblGrid>
      <w:tr w:rsidR="00DA6105" w:rsidRPr="00727E6E" w:rsidTr="00DA6105">
        <w:trPr>
          <w:trHeight w:hRule="exact" w:val="396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/>
                <w:color w:val="auto"/>
              </w:rPr>
            </w:pPr>
            <w:r w:rsidRPr="00727E6E">
              <w:rPr>
                <w:rFonts w:ascii="Arial Narrow" w:hAnsi="Arial Narrow"/>
                <w:b/>
                <w:color w:val="auto"/>
                <w:spacing w:val="-3"/>
              </w:rPr>
              <w:t>Данные об арбитражном управляющем</w:t>
            </w:r>
            <w:r w:rsidR="00CD4C8D">
              <w:rPr>
                <w:rFonts w:ascii="Arial Narrow" w:hAnsi="Arial Narrow"/>
                <w:b/>
                <w:color w:val="auto"/>
                <w:spacing w:val="-3"/>
              </w:rPr>
              <w:t xml:space="preserve"> (заказчике)</w:t>
            </w:r>
            <w:r w:rsidRPr="00727E6E">
              <w:rPr>
                <w:rFonts w:ascii="Arial Narrow" w:hAnsi="Arial Narrow"/>
                <w:b/>
                <w:color w:val="auto"/>
                <w:spacing w:val="-3"/>
              </w:rPr>
              <w:t>:</w:t>
            </w:r>
          </w:p>
        </w:tc>
      </w:tr>
      <w:tr w:rsidR="00DA6105" w:rsidRPr="00727E6E" w:rsidTr="00DA6105">
        <w:trPr>
          <w:trHeight w:hRule="exact" w:val="194"/>
        </w:trPr>
        <w:tc>
          <w:tcPr>
            <w:tcW w:w="53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  <w:r w:rsidRPr="00727E6E">
              <w:rPr>
                <w:rFonts w:ascii="Arial Narrow" w:hAnsi="Arial Narrow" w:cs="Times New Roman CYR"/>
                <w:sz w:val="40"/>
                <w:szCs w:val="40"/>
              </w:rPr>
              <w:t>1</w:t>
            </w: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 w:cs="Times New Roman CYR"/>
                <w:sz w:val="18"/>
                <w:szCs w:val="18"/>
              </w:rPr>
              <w:t>ФИО</w:t>
            </w:r>
            <w:proofErr w:type="gramEnd"/>
            <w:r w:rsidRPr="00727E6E">
              <w:rPr>
                <w:rFonts w:ascii="Arial Narrow" w:hAnsi="Arial Narrow" w:cs="Times New Roman CYR"/>
                <w:sz w:val="18"/>
                <w:szCs w:val="18"/>
              </w:rPr>
              <w:t xml:space="preserve"> а/у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hAnsi="Arial Narrow" w:cs="Times New Roman CYR"/>
                <w:bCs/>
                <w:sz w:val="18"/>
                <w:szCs w:val="18"/>
              </w:rPr>
              <w:id w:val="695115339"/>
              <w:placeholder>
                <w:docPart w:val="57AE072BFAA14FF68F0FDED69AA14E26"/>
              </w:placeholder>
            </w:sdtPr>
            <w:sdtEndPr/>
            <w:sdtContent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ФИО</w:t>
                </w:r>
              </w:p>
            </w:sdtContent>
          </w:sdt>
        </w:tc>
      </w:tr>
      <w:tr w:rsidR="00DA6105" w:rsidRPr="00727E6E" w:rsidTr="00DA6105">
        <w:trPr>
          <w:trHeight w:hRule="exact" w:val="194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 w:cs="Times New Roman CYR"/>
                <w:sz w:val="18"/>
                <w:szCs w:val="18"/>
              </w:rPr>
              <w:t>СРО</w:t>
            </w:r>
            <w:proofErr w:type="gramEnd"/>
            <w:r w:rsidRPr="00727E6E">
              <w:rPr>
                <w:rFonts w:ascii="Arial Narrow" w:hAnsi="Arial Narrow" w:cs="Times New Roman CYR"/>
                <w:sz w:val="18"/>
                <w:szCs w:val="18"/>
              </w:rPr>
              <w:t xml:space="preserve"> а/у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-1672560318"/>
            <w:placeholder>
              <w:docPart w:val="57AE072BFAA14FF68F0FDED69AA14E26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СРО</w:t>
                </w:r>
              </w:p>
            </w:tc>
          </w:sdtContent>
        </w:sdt>
      </w:tr>
      <w:tr w:rsidR="00DA6105" w:rsidRPr="00727E6E" w:rsidTr="00DA6105">
        <w:trPr>
          <w:trHeight w:hRule="exact" w:val="194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 w:cs="Times New Roman CYR"/>
                <w:sz w:val="18"/>
                <w:szCs w:val="18"/>
              </w:rPr>
              <w:t>Адрес</w:t>
            </w:r>
            <w:proofErr w:type="gramEnd"/>
            <w:r w:rsidRPr="00727E6E">
              <w:rPr>
                <w:rFonts w:ascii="Arial Narrow" w:hAnsi="Arial Narrow" w:cs="Times New Roman CYR"/>
                <w:sz w:val="18"/>
                <w:szCs w:val="18"/>
              </w:rPr>
              <w:t xml:space="preserve"> а/у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-1021473313"/>
            <w:placeholder>
              <w:docPart w:val="57AE072BFAA14FF68F0FDED69AA14E26"/>
            </w:placeholder>
          </w:sdtPr>
          <w:sdtEndPr>
            <w:rPr>
              <w:bCs w:val="0"/>
            </w:rPr>
          </w:sdtEndPr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АДРЕС</w:t>
                </w:r>
              </w:p>
            </w:tc>
          </w:sdtContent>
        </w:sdt>
      </w:tr>
      <w:tr w:rsidR="00DA6105" w:rsidRPr="00727E6E" w:rsidTr="00DA6105">
        <w:trPr>
          <w:trHeight w:hRule="exact" w:val="194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 w:cs="Times New Roman CYR"/>
                <w:sz w:val="18"/>
                <w:szCs w:val="18"/>
              </w:rPr>
              <w:t>СНИЛС</w:t>
            </w:r>
            <w:proofErr w:type="gramEnd"/>
            <w:r w:rsidRPr="00727E6E">
              <w:rPr>
                <w:rFonts w:ascii="Arial Narrow" w:hAnsi="Arial Narrow" w:cs="Times New Roman CYR"/>
                <w:sz w:val="18"/>
                <w:szCs w:val="18"/>
              </w:rPr>
              <w:t xml:space="preserve"> а/у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-434134303"/>
            <w:placeholder>
              <w:docPart w:val="57AE072BFAA14FF68F0FDED69AA14E26"/>
            </w:placeholder>
          </w:sdtPr>
          <w:sdtEndPr>
            <w:rPr>
              <w:bCs w:val="0"/>
            </w:rPr>
          </w:sdtEndPr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СНИЛС</w:t>
                </w:r>
              </w:p>
            </w:tc>
          </w:sdtContent>
        </w:sdt>
      </w:tr>
      <w:tr w:rsidR="00DA6105" w:rsidRPr="00727E6E" w:rsidTr="00DA6105">
        <w:trPr>
          <w:trHeight w:hRule="exact" w:val="196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 w:cs="Times New Roman CYR"/>
                <w:sz w:val="18"/>
                <w:szCs w:val="18"/>
              </w:rPr>
              <w:t>ИНН</w:t>
            </w:r>
            <w:proofErr w:type="gramEnd"/>
            <w:r w:rsidRPr="00727E6E">
              <w:rPr>
                <w:rFonts w:ascii="Arial Narrow" w:hAnsi="Arial Narrow" w:cs="Times New Roman CYR"/>
                <w:sz w:val="18"/>
                <w:szCs w:val="18"/>
              </w:rPr>
              <w:t xml:space="preserve"> а/у</w:t>
            </w:r>
          </w:p>
        </w:tc>
        <w:sdt>
          <w:sdtPr>
            <w:rPr>
              <w:rFonts w:ascii="Arial Narrow" w:hAnsi="Arial Narrow" w:cs="Times New Roman CYR"/>
              <w:sz w:val="18"/>
              <w:szCs w:val="18"/>
            </w:rPr>
            <w:id w:val="1873869944"/>
            <w:placeholder>
              <w:docPart w:val="57AE072BFAA14FF68F0FDED69AA14E26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sz w:val="18"/>
                    <w:szCs w:val="18"/>
                  </w:rPr>
                  <w:t>ввести ИНН</w:t>
                </w:r>
              </w:p>
            </w:tc>
          </w:sdtContent>
        </w:sdt>
      </w:tr>
      <w:tr w:rsidR="00DA6105" w:rsidRPr="00727E6E" w:rsidTr="00DA6105">
        <w:trPr>
          <w:trHeight w:hRule="exact" w:val="196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b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 xml:space="preserve">Тел., факс, </w:t>
            </w:r>
            <w:proofErr w:type="gramStart"/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>е</w:t>
            </w:r>
            <w:proofErr w:type="gramEnd"/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>-mail</w:t>
            </w:r>
          </w:p>
        </w:tc>
        <w:sdt>
          <w:sdtPr>
            <w:rPr>
              <w:rFonts w:ascii="Arial Narrow" w:hAnsi="Arial Narrow" w:cs="Times New Roman CYR"/>
              <w:sz w:val="18"/>
              <w:szCs w:val="18"/>
            </w:rPr>
            <w:id w:val="1962382536"/>
            <w:placeholder>
              <w:docPart w:val="57AE072BFAA14FF68F0FDED69AA14E26"/>
            </w:placeholder>
          </w:sdtPr>
          <w:sdtEndPr>
            <w:rPr>
              <w:lang w:val="en-US"/>
            </w:rPr>
          </w:sdtEndPr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  <w:lang w:val="en-US"/>
                  </w:rPr>
                </w:pPr>
                <w:r w:rsidRPr="00727E6E">
                  <w:rPr>
                    <w:rFonts w:ascii="Arial Narrow" w:hAnsi="Arial Narrow" w:cs="Times New Roman CYR"/>
                    <w:sz w:val="18"/>
                    <w:szCs w:val="18"/>
                  </w:rPr>
                  <w:t xml:space="preserve">ввести ТЕЛ ФАКС </w:t>
                </w:r>
                <w:r w:rsidRPr="00727E6E">
                  <w:rPr>
                    <w:rFonts w:ascii="Arial Narrow" w:hAnsi="Arial Narrow" w:cs="Times New Roman CYR"/>
                    <w:sz w:val="18"/>
                    <w:szCs w:val="18"/>
                    <w:lang w:val="en-US"/>
                  </w:rPr>
                  <w:t>EMAIL</w:t>
                </w:r>
              </w:p>
            </w:tc>
          </w:sdtContent>
        </w:sdt>
      </w:tr>
      <w:tr w:rsidR="00DA6105" w:rsidRPr="00727E6E" w:rsidTr="00DA6105">
        <w:trPr>
          <w:trHeight w:hRule="exact" w:val="423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A33800">
            <w:pPr>
              <w:shd w:val="clear" w:color="auto" w:fill="FFFFFF"/>
              <w:ind w:left="130"/>
              <w:jc w:val="center"/>
              <w:rPr>
                <w:rFonts w:ascii="Arial Narrow" w:hAnsi="Arial Narrow" w:cs="Times New Roman CYR"/>
                <w:bCs/>
                <w:sz w:val="18"/>
                <w:szCs w:val="18"/>
              </w:rPr>
            </w:pPr>
            <w:proofErr w:type="gramStart"/>
            <w:r w:rsidRPr="00727E6E">
              <w:rPr>
                <w:rFonts w:ascii="Arial Narrow" w:hAnsi="Arial Narrow"/>
                <w:b/>
                <w:bCs/>
                <w:color w:val="auto"/>
                <w:spacing w:val="-4"/>
              </w:rPr>
              <w:t>Данные о должнике</w:t>
            </w:r>
            <w:r w:rsidR="009B6ECB">
              <w:rPr>
                <w:rFonts w:ascii="Arial Narrow" w:hAnsi="Arial Narrow"/>
                <w:b/>
                <w:bCs/>
                <w:color w:val="auto"/>
                <w:spacing w:val="-4"/>
              </w:rPr>
              <w:t xml:space="preserve">-банкроте </w:t>
            </w:r>
            <w:r w:rsidRPr="00727E6E">
              <w:rPr>
                <w:rFonts w:ascii="Arial Narrow" w:hAnsi="Arial Narrow"/>
                <w:b/>
                <w:bCs/>
                <w:color w:val="auto"/>
                <w:spacing w:val="-4"/>
              </w:rPr>
              <w:t>(</w:t>
            </w:r>
            <w:r w:rsidR="00A33800">
              <w:rPr>
                <w:rFonts w:ascii="Arial Narrow" w:hAnsi="Arial Narrow"/>
                <w:b/>
                <w:bCs/>
                <w:color w:val="auto"/>
                <w:spacing w:val="-4"/>
              </w:rPr>
              <w:t>гражданине, не являющимся ИП</w:t>
            </w:r>
            <w:r w:rsidRPr="00727E6E">
              <w:rPr>
                <w:rFonts w:ascii="Arial Narrow" w:hAnsi="Arial Narrow"/>
                <w:b/>
                <w:bCs/>
                <w:color w:val="auto"/>
                <w:spacing w:val="-4"/>
              </w:rPr>
              <w:t>):</w:t>
            </w:r>
            <w:proofErr w:type="gramEnd"/>
          </w:p>
        </w:tc>
      </w:tr>
      <w:tr w:rsidR="00DA6105" w:rsidRPr="00727E6E" w:rsidTr="00CD4C8D">
        <w:trPr>
          <w:trHeight w:hRule="exact" w:val="19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  <w:r w:rsidRPr="00727E6E">
              <w:rPr>
                <w:rFonts w:ascii="Arial Narrow" w:hAnsi="Arial Narrow" w:cs="Times New Roman CYR"/>
                <w:sz w:val="40"/>
                <w:szCs w:val="40"/>
              </w:rPr>
              <w:t>2</w:t>
            </w: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ФИО Гражданина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hAnsi="Arial Narrow" w:cs="Times New Roman CYR"/>
                <w:bCs/>
                <w:sz w:val="18"/>
                <w:szCs w:val="18"/>
              </w:rPr>
              <w:id w:val="1051034149"/>
              <w:placeholder>
                <w:docPart w:val="04021B3C70C84950817B1258A5039C62"/>
              </w:placeholder>
            </w:sdtPr>
            <w:sdtEndPr/>
            <w:sdtContent>
              <w:p w:rsidR="00DA6105" w:rsidRPr="00727E6E" w:rsidRDefault="00DA6105" w:rsidP="00727E6E">
                <w:pPr>
                  <w:keepNext/>
                  <w:rPr>
                    <w:rFonts w:ascii="Arial Narrow" w:hAnsi="Arial Narrow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ФИО</w:t>
                </w:r>
              </w:p>
            </w:sdtContent>
          </w:sdt>
          <w:p w:rsidR="00DA6105" w:rsidRPr="00727E6E" w:rsidRDefault="00DA6105" w:rsidP="00413265">
            <w:pPr>
              <w:keepNext/>
              <w:rPr>
                <w:rFonts w:ascii="Arial Narrow" w:hAnsi="Arial Narrow" w:cs="Times New Roman CYR"/>
                <w:bCs/>
                <w:sz w:val="18"/>
                <w:szCs w:val="18"/>
              </w:rPr>
            </w:pPr>
          </w:p>
        </w:tc>
      </w:tr>
      <w:tr w:rsidR="00DA6105" w:rsidRPr="00727E6E" w:rsidTr="00CD4C8D">
        <w:trPr>
          <w:trHeight w:hRule="exact" w:val="286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ФИО гражданина (если менялось, до изменения)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hAnsi="Arial Narrow" w:cs="Times New Roman CYR"/>
                <w:bCs/>
                <w:sz w:val="18"/>
                <w:szCs w:val="18"/>
              </w:rPr>
              <w:id w:val="1470545587"/>
              <w:placeholder>
                <w:docPart w:val="3727836AE689455E9718B361F5C43843"/>
              </w:placeholder>
            </w:sdtPr>
            <w:sdtEndPr/>
            <w:sdtContent>
              <w:p w:rsidR="00DA6105" w:rsidRPr="00727E6E" w:rsidRDefault="00DA6105" w:rsidP="00727E6E">
                <w:pPr>
                  <w:keepNext/>
                  <w:rPr>
                    <w:rFonts w:ascii="Arial Narrow" w:hAnsi="Arial Narrow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ФИО</w:t>
                </w:r>
              </w:p>
            </w:sdtContent>
          </w:sdt>
          <w:p w:rsidR="00DA6105" w:rsidRPr="00727E6E" w:rsidRDefault="00DA6105" w:rsidP="00413265">
            <w:pPr>
              <w:keepNext/>
              <w:rPr>
                <w:rFonts w:ascii="Arial Narrow" w:hAnsi="Arial Narrow" w:cs="Times New Roman CYR"/>
                <w:bCs/>
                <w:sz w:val="18"/>
                <w:szCs w:val="18"/>
              </w:rPr>
            </w:pPr>
          </w:p>
        </w:tc>
      </w:tr>
      <w:tr w:rsidR="00DA6105" w:rsidRPr="00727E6E" w:rsidTr="00CD4C8D">
        <w:trPr>
          <w:trHeight w:hRule="exact" w:val="276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Дата рождения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FE4443" w:rsidP="00727E6E">
            <w:pPr>
              <w:keepNext/>
              <w:rPr>
                <w:rFonts w:ascii="Arial Narrow" w:hAnsi="Arial Narrow" w:cs="Times New Roman CYR"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 w:cs="Times New Roman CYR"/>
                  <w:bCs/>
                  <w:sz w:val="18"/>
                  <w:szCs w:val="18"/>
                </w:rPr>
                <w:id w:val="60677653"/>
                <w:placeholder>
                  <w:docPart w:val="39C3C03FA9174823991DD9A0F99FBB0D"/>
                </w:placeholder>
                <w:date w:fullDate="1970-0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A6105"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01.01.1970</w:t>
                </w:r>
              </w:sdtContent>
            </w:sdt>
            <w:r w:rsidR="00DA6105" w:rsidRPr="00727E6E">
              <w:rPr>
                <w:rFonts w:ascii="Arial Narrow" w:hAnsi="Arial Narrow" w:cs="Times New Roman CYR"/>
                <w:bCs/>
                <w:sz w:val="18"/>
                <w:szCs w:val="18"/>
              </w:rPr>
              <w:t xml:space="preserve"> г.</w:t>
            </w:r>
          </w:p>
        </w:tc>
      </w:tr>
      <w:tr w:rsidR="00DA6105" w:rsidRPr="00727E6E" w:rsidTr="00CD4C8D">
        <w:trPr>
          <w:trHeight w:hRule="exact" w:val="280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40"/>
                <w:szCs w:val="40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Место рождения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453452972"/>
            <w:placeholder>
              <w:docPart w:val="0D2D72540DE442CCBD30B64346F13712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CD4C8D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</w:t>
                </w:r>
                <w:r w:rsidR="00DA6105"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вести место рождения</w:t>
                </w:r>
              </w:p>
            </w:tc>
          </w:sdtContent>
        </w:sdt>
      </w:tr>
      <w:tr w:rsidR="00DA6105" w:rsidRPr="00727E6E" w:rsidTr="00CD4C8D">
        <w:trPr>
          <w:trHeight w:hRule="exact" w:val="284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84"/>
                <w:szCs w:val="84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Место жительства согласно документам о регистрации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1787610208"/>
            <w:placeholder>
              <w:docPart w:val="0D2D72540DE442CCBD30B64346F13712"/>
            </w:placeholder>
          </w:sdtPr>
          <w:sdtEndPr>
            <w:rPr>
              <w:rFonts w:cs="Times New Roman"/>
              <w:bCs w:val="0"/>
              <w:sz w:val="24"/>
              <w:szCs w:val="24"/>
            </w:rPr>
          </w:sdtEndPr>
          <w:sdtContent>
            <w:tc>
              <w:tcPr>
                <w:tcW w:w="5353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АДРЕС</w:t>
                </w:r>
              </w:p>
            </w:tc>
          </w:sdtContent>
        </w:sdt>
      </w:tr>
      <w:tr w:rsidR="00DA6105" w:rsidRPr="00727E6E" w:rsidTr="00DA6105">
        <w:trPr>
          <w:trHeight w:hRule="exact" w:val="426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Место фактического жительства при отсутствии места регистрации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417292056"/>
            <w:placeholder>
              <w:docPart w:val="0D2D72540DE442CCBD30B64346F13712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АДРЕС</w:t>
                </w:r>
              </w:p>
            </w:tc>
          </w:sdtContent>
        </w:sdt>
      </w:tr>
      <w:tr w:rsidR="00DA6105" w:rsidRPr="00727E6E" w:rsidTr="00DA6105">
        <w:trPr>
          <w:trHeight w:hRule="exact" w:val="202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ИНН (при наличии)</w:t>
            </w:r>
          </w:p>
        </w:tc>
        <w:sdt>
          <w:sdtPr>
            <w:rPr>
              <w:rFonts w:ascii="Arial Narrow" w:hAnsi="Arial Narrow" w:cs="Times New Roman CYR"/>
              <w:sz w:val="18"/>
              <w:szCs w:val="18"/>
            </w:rPr>
            <w:id w:val="-1730837417"/>
            <w:placeholder>
              <w:docPart w:val="0D2D72540DE442CCBD30B64346F13712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sz w:val="18"/>
                    <w:szCs w:val="18"/>
                  </w:rPr>
                  <w:t>ввести ИНН</w:t>
                </w:r>
              </w:p>
            </w:tc>
          </w:sdtContent>
        </w:sdt>
      </w:tr>
      <w:tr w:rsidR="00DA6105" w:rsidRPr="00727E6E" w:rsidTr="00DA6105">
        <w:trPr>
          <w:trHeight w:hRule="exact" w:val="202"/>
        </w:trPr>
        <w:tc>
          <w:tcPr>
            <w:tcW w:w="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СНИЛС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 Narrow" w:hAnsi="Arial Narrow" w:cs="Times New Roman CYR"/>
                <w:sz w:val="18"/>
                <w:szCs w:val="18"/>
              </w:rPr>
              <w:id w:val="570708570"/>
              <w:placeholder>
                <w:docPart w:val="0D2D72540DE442CCBD30B64346F13712"/>
              </w:placeholder>
            </w:sdtPr>
            <w:sdtEndPr/>
            <w:sdtContent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sz w:val="18"/>
                    <w:szCs w:val="18"/>
                  </w:rPr>
                  <w:t>ввести СНИЛС</w:t>
                </w:r>
              </w:p>
            </w:sdtContent>
          </w:sdt>
        </w:tc>
      </w:tr>
      <w:tr w:rsidR="00DA6105" w:rsidRPr="00727E6E" w:rsidTr="00DA6105">
        <w:trPr>
          <w:trHeight w:hRule="exact" w:val="202"/>
        </w:trPr>
        <w:tc>
          <w:tcPr>
            <w:tcW w:w="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b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 xml:space="preserve">Тел., факс, </w:t>
            </w:r>
            <w:proofErr w:type="gramStart"/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>е</w:t>
            </w:r>
            <w:proofErr w:type="gramEnd"/>
            <w:r w:rsidRPr="00727E6E">
              <w:rPr>
                <w:rFonts w:ascii="Arial Narrow" w:hAnsi="Arial Narrow" w:cs="Times New Roman CYR"/>
                <w:b/>
                <w:sz w:val="18"/>
                <w:szCs w:val="18"/>
              </w:rPr>
              <w:t xml:space="preserve">-mail 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230822418"/>
            <w:placeholder>
              <w:docPart w:val="0D2D72540DE442CCBD30B64346F13712"/>
            </w:placeholder>
          </w:sdtPr>
          <w:sdtEndPr/>
          <w:sdtContent>
            <w:tc>
              <w:tcPr>
                <w:tcW w:w="535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данные</w:t>
                </w:r>
              </w:p>
            </w:tc>
          </w:sdtContent>
        </w:sdt>
      </w:tr>
      <w:tr w:rsidR="00DA6105" w:rsidRPr="00727E6E" w:rsidTr="00DA6105">
        <w:trPr>
          <w:trHeight w:hRule="exact" w:val="43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40"/>
                <w:szCs w:val="40"/>
              </w:rPr>
              <w:t>3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shd w:val="clear" w:color="auto" w:fill="FFFFFF"/>
              <w:ind w:left="130"/>
              <w:jc w:val="center"/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/>
                <w:b/>
                <w:bCs/>
                <w:color w:val="auto"/>
                <w:spacing w:val="-4"/>
              </w:rPr>
              <w:t>Данные о деле</w:t>
            </w:r>
            <w:r w:rsidRPr="00DA6105">
              <w:rPr>
                <w:rFonts w:ascii="Arial Narrow" w:hAnsi="Arial Narrow"/>
                <w:b/>
                <w:bCs/>
                <w:color w:val="auto"/>
                <w:spacing w:val="-4"/>
              </w:rPr>
              <w:t>:</w:t>
            </w:r>
          </w:p>
        </w:tc>
      </w:tr>
      <w:tr w:rsidR="00DA6105" w:rsidRPr="00727E6E" w:rsidTr="00DA6105">
        <w:trPr>
          <w:trHeight w:hRule="exact" w:val="20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Наименование суда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-895353673"/>
            <w:placeholder>
              <w:docPart w:val="57AE072BFAA14FF68F0FDED69AA14E26"/>
            </w:placeholder>
          </w:sdtPr>
          <w:sdtEndPr/>
          <w:sdtContent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данные</w:t>
                </w:r>
              </w:p>
            </w:tc>
          </w:sdtContent>
        </w:sdt>
      </w:tr>
      <w:tr w:rsidR="00DA6105" w:rsidRPr="00727E6E" w:rsidTr="00DA6105">
        <w:trPr>
          <w:trHeight w:hRule="exact" w:val="20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Дело о банкротстве №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1612859415"/>
            <w:placeholder>
              <w:docPart w:val="57AE072BFAA14FF68F0FDED69AA14E26"/>
            </w:placeholder>
          </w:sdtPr>
          <w:sdtEndPr/>
          <w:sdtContent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keepNext/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данные</w:t>
                </w:r>
              </w:p>
            </w:tc>
          </w:sdtContent>
        </w:sdt>
      </w:tr>
      <w:tr w:rsidR="00DA6105" w:rsidRPr="00727E6E" w:rsidTr="00CD4C8D">
        <w:trPr>
          <w:trHeight w:val="19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105" w:rsidRPr="00727E6E" w:rsidRDefault="00DA6105" w:rsidP="00413265">
            <w:pPr>
              <w:rPr>
                <w:rFonts w:ascii="Arial Narrow" w:hAnsi="Arial Narrow" w:cs="Times New Roman CYR"/>
                <w:sz w:val="18"/>
                <w:szCs w:val="18"/>
              </w:rPr>
            </w:pPr>
            <w:r w:rsidRPr="00727E6E">
              <w:rPr>
                <w:rFonts w:ascii="Arial Narrow" w:hAnsi="Arial Narrow" w:cs="Times New Roman CYR"/>
                <w:sz w:val="18"/>
                <w:szCs w:val="18"/>
              </w:rPr>
              <w:t>Дата вынесенного судебного акта</w:t>
            </w:r>
          </w:p>
        </w:tc>
        <w:sdt>
          <w:sdtPr>
            <w:rPr>
              <w:rFonts w:ascii="Arial Narrow" w:hAnsi="Arial Narrow" w:cs="Times New Roman CYR"/>
              <w:bCs/>
              <w:sz w:val="18"/>
              <w:szCs w:val="18"/>
            </w:rPr>
            <w:id w:val="1558355798"/>
            <w:placeholder>
              <w:docPart w:val="57AE072BFAA14FF68F0FDED69AA14E26"/>
            </w:placeholder>
          </w:sdtPr>
          <w:sdtEndPr>
            <w:rPr>
              <w:b/>
              <w:bCs w:val="0"/>
            </w:rPr>
          </w:sdtEndPr>
          <w:sdtContent>
            <w:tc>
              <w:tcPr>
                <w:tcW w:w="5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DA6105" w:rsidRPr="00727E6E" w:rsidRDefault="00DA6105" w:rsidP="00413265">
                <w:pPr>
                  <w:rPr>
                    <w:rFonts w:ascii="Arial Narrow" w:hAnsi="Arial Narrow" w:cs="Times New Roman CYR"/>
                    <w:b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bCs/>
                    <w:sz w:val="18"/>
                    <w:szCs w:val="18"/>
                  </w:rPr>
                  <w:t>ввести данные</w:t>
                </w:r>
              </w:p>
            </w:tc>
          </w:sdtContent>
        </w:sdt>
      </w:tr>
    </w:tbl>
    <w:p w:rsidR="00413265" w:rsidRPr="00727E6E" w:rsidRDefault="00413265" w:rsidP="00413265">
      <w:pPr>
        <w:spacing w:after="14" w:line="1" w:lineRule="exact"/>
        <w:rPr>
          <w:rFonts w:ascii="Arial Narrow" w:hAnsi="Arial Narrow"/>
          <w:sz w:val="2"/>
          <w:szCs w:val="2"/>
        </w:rPr>
      </w:pPr>
    </w:p>
    <w:p w:rsidR="00727E6E" w:rsidRDefault="00727E6E" w:rsidP="00727E6E">
      <w:pPr>
        <w:keepNext/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</w:pPr>
    </w:p>
    <w:p w:rsidR="00413265" w:rsidRPr="00727E6E" w:rsidRDefault="009B6ECB" w:rsidP="00727E6E">
      <w:pPr>
        <w:keepNext/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</w:pPr>
      <w:r w:rsidRPr="009B6ECB"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  <w:t>Отчетные бухгалтерские документы за публикацию оформить на (</w:t>
      </w:r>
      <w:proofErr w:type="gramStart"/>
      <w:r w:rsidRPr="009B6ECB"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  <w:t>нужное</w:t>
      </w:r>
      <w:proofErr w:type="gramEnd"/>
      <w:r w:rsidRPr="009B6ECB"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  <w:t xml:space="preserve"> выбрать) </w:t>
      </w:r>
      <w:r w:rsidR="00727E6E">
        <w:rPr>
          <w:rFonts w:ascii="Arial Narrow" w:hAnsi="Arial Narrow" w:cs="Arial"/>
          <w:b/>
          <w:bCs/>
          <w:color w:val="auto"/>
          <w:sz w:val="20"/>
          <w:szCs w:val="20"/>
          <w:u w:val="single"/>
        </w:rPr>
        <w:t xml:space="preserve">– </w:t>
      </w:r>
      <w:sdt>
        <w:sdtPr>
          <w:rPr>
            <w:rFonts w:ascii="Arial Narrow" w:hAnsi="Arial Narrow" w:cs="Arial"/>
            <w:b/>
            <w:bCs/>
            <w:color w:val="auto"/>
            <w:sz w:val="20"/>
            <w:szCs w:val="20"/>
            <w:u w:val="single"/>
          </w:rPr>
          <w:id w:val="-1715419214"/>
          <w:lock w:val="sdtContentLocked"/>
          <w:placeholder>
            <w:docPart w:val="DefaultPlaceholder_1082065159"/>
          </w:placeholder>
          <w:dropDownList>
            <w:listItem w:displayText="Арбитражного управляющего" w:value="Арбитражного управляющего"/>
            <w:listItem w:displayText="Физическое лицо" w:value="Физическое лицо"/>
          </w:dropDownList>
        </w:sdtPr>
        <w:sdtEndPr/>
        <w:sdtContent>
          <w:r w:rsidR="00727E6E">
            <w:rPr>
              <w:rFonts w:ascii="Arial Narrow" w:hAnsi="Arial Narrow" w:cs="Arial"/>
              <w:b/>
              <w:bCs/>
              <w:color w:val="auto"/>
              <w:sz w:val="20"/>
              <w:szCs w:val="20"/>
              <w:u w:val="single"/>
            </w:rPr>
            <w:t>Арбитражного управляющего</w:t>
          </w:r>
        </w:sdtContent>
      </w:sdt>
    </w:p>
    <w:p w:rsidR="00413265" w:rsidRPr="00E53522" w:rsidRDefault="00413265" w:rsidP="00413265">
      <w:pPr>
        <w:shd w:val="clear" w:color="auto" w:fill="FFFFFF"/>
        <w:spacing w:line="230" w:lineRule="exact"/>
        <w:ind w:left="137" w:right="720" w:firstLine="2023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</w:p>
    <w:p w:rsidR="009B6ECB" w:rsidRDefault="009B6ECB" w:rsidP="009B6ECB">
      <w:pPr>
        <w:shd w:val="clear" w:color="auto" w:fill="FFFFFF"/>
        <w:spacing w:line="230" w:lineRule="exact"/>
        <w:ind w:left="137" w:right="720"/>
        <w:jc w:val="center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</w:p>
    <w:p w:rsidR="00A33800" w:rsidRDefault="00413265" w:rsidP="009B6ECB">
      <w:pPr>
        <w:shd w:val="clear" w:color="auto" w:fill="FFFFFF"/>
        <w:spacing w:line="230" w:lineRule="exact"/>
        <w:ind w:left="137" w:right="720"/>
        <w:jc w:val="center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  <w:r w:rsidRPr="00E53522">
        <w:rPr>
          <w:rFonts w:ascii="Arial Narrow" w:hAnsi="Arial Narrow"/>
          <w:b/>
          <w:bCs/>
          <w:spacing w:val="-2"/>
          <w:sz w:val="20"/>
          <w:szCs w:val="20"/>
          <w:u w:val="single"/>
        </w:rPr>
        <w:t>Заявка-Договор на публикацию сообщений о банкротстве</w:t>
      </w:r>
      <w:r w:rsidR="009B6ECB">
        <w:rPr>
          <w:rFonts w:ascii="Arial Narrow" w:hAnsi="Arial Narrow"/>
          <w:b/>
          <w:bCs/>
          <w:spacing w:val="-2"/>
          <w:sz w:val="20"/>
          <w:szCs w:val="20"/>
          <w:u w:val="single"/>
        </w:rPr>
        <w:t xml:space="preserve"> </w:t>
      </w:r>
    </w:p>
    <w:p w:rsidR="00413265" w:rsidRPr="00E53522" w:rsidRDefault="009B6ECB" w:rsidP="009B6ECB">
      <w:pPr>
        <w:shd w:val="clear" w:color="auto" w:fill="FFFFFF"/>
        <w:spacing w:line="230" w:lineRule="exact"/>
        <w:ind w:left="137" w:right="720"/>
        <w:jc w:val="center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  <w:r>
        <w:rPr>
          <w:rFonts w:ascii="Arial Narrow" w:hAnsi="Arial Narrow"/>
          <w:b/>
          <w:bCs/>
          <w:spacing w:val="-2"/>
          <w:sz w:val="20"/>
          <w:szCs w:val="20"/>
          <w:u w:val="single"/>
        </w:rPr>
        <w:t xml:space="preserve">в отношении </w:t>
      </w:r>
      <w:r w:rsidR="00A33800">
        <w:rPr>
          <w:rFonts w:ascii="Arial Narrow" w:hAnsi="Arial Narrow"/>
          <w:b/>
          <w:bCs/>
          <w:spacing w:val="-2"/>
          <w:sz w:val="20"/>
          <w:szCs w:val="20"/>
          <w:u w:val="single"/>
        </w:rPr>
        <w:t>должника</w:t>
      </w:r>
      <w:r>
        <w:rPr>
          <w:rFonts w:ascii="Arial Narrow" w:hAnsi="Arial Narrow"/>
          <w:b/>
          <w:bCs/>
          <w:spacing w:val="-2"/>
          <w:sz w:val="20"/>
          <w:szCs w:val="20"/>
          <w:u w:val="single"/>
        </w:rPr>
        <w:t>-</w:t>
      </w:r>
      <w:r w:rsidR="00A33800">
        <w:rPr>
          <w:rFonts w:ascii="Arial Narrow" w:hAnsi="Arial Narrow"/>
          <w:b/>
          <w:bCs/>
          <w:spacing w:val="-2"/>
          <w:sz w:val="20"/>
          <w:szCs w:val="20"/>
          <w:u w:val="single"/>
        </w:rPr>
        <w:t>гражданина, не являющегося ИП</w:t>
      </w:r>
    </w:p>
    <w:p w:rsidR="00413265" w:rsidRPr="00E53522" w:rsidRDefault="00413265" w:rsidP="00413265">
      <w:pPr>
        <w:shd w:val="clear" w:color="auto" w:fill="FFFFFF"/>
        <w:spacing w:line="230" w:lineRule="exact"/>
        <w:ind w:left="137" w:right="720" w:firstLine="2023"/>
        <w:jc w:val="center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</w:p>
    <w:p w:rsidR="00413265" w:rsidRPr="00E53522" w:rsidRDefault="00413265" w:rsidP="00413265">
      <w:pPr>
        <w:shd w:val="clear" w:color="auto" w:fill="FFFFFF"/>
        <w:spacing w:line="230" w:lineRule="exact"/>
        <w:ind w:right="720"/>
        <w:rPr>
          <w:rFonts w:ascii="Arial Narrow" w:hAnsi="Arial Narrow"/>
          <w:b/>
          <w:sz w:val="20"/>
          <w:szCs w:val="20"/>
          <w:u w:val="single"/>
        </w:rPr>
      </w:pPr>
      <w:r w:rsidRPr="00E53522">
        <w:rPr>
          <w:rFonts w:ascii="Arial Narrow" w:hAnsi="Arial Narrow"/>
          <w:b/>
          <w:bCs/>
          <w:spacing w:val="-1"/>
          <w:sz w:val="20"/>
          <w:szCs w:val="20"/>
        </w:rPr>
        <w:t>Просим разместить в газете «Коммерсантъ» на условиях предоплаты сообщение:</w:t>
      </w:r>
    </w:p>
    <w:p w:rsidR="00413265" w:rsidRPr="00E53522" w:rsidRDefault="00FE4443" w:rsidP="00C620C0">
      <w:pPr>
        <w:shd w:val="clear" w:color="auto" w:fill="FFFFFF"/>
        <w:spacing w:line="230" w:lineRule="exact"/>
        <w:ind w:right="720"/>
        <w:rPr>
          <w:rFonts w:ascii="Arial Narrow" w:hAnsi="Arial Narrow"/>
          <w:b/>
          <w:bCs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b/>
            <w:bCs/>
            <w:sz w:val="20"/>
            <w:szCs w:val="20"/>
          </w:rPr>
          <w:id w:val="-2004887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C620C0">
            <w:rPr>
              <w:rFonts w:ascii="MS Gothic" w:eastAsia="MS Gothic" w:hAnsi="MS Gothic" w:cs="MS Gothic" w:hint="eastAsia"/>
              <w:b/>
              <w:bCs/>
              <w:sz w:val="20"/>
              <w:szCs w:val="20"/>
            </w:rPr>
            <w:t>☐</w:t>
          </w:r>
        </w:sdtContent>
      </w:sdt>
      <w:r w:rsidR="00413265" w:rsidRPr="00E53522">
        <w:rPr>
          <w:rFonts w:ascii="Arial Narrow" w:hAnsi="Arial Narrow"/>
          <w:b/>
          <w:bCs/>
          <w:sz w:val="20"/>
          <w:szCs w:val="20"/>
        </w:rPr>
        <w:t xml:space="preserve"> о признании обоснованным заявления о признании гражданина банкротом и введении реструктуризации его долгов</w:t>
      </w:r>
    </w:p>
    <w:p w:rsidR="00413265" w:rsidRPr="00E53522" w:rsidRDefault="00FE4443" w:rsidP="00C620C0">
      <w:pPr>
        <w:shd w:val="clear" w:color="auto" w:fill="FFFFFF"/>
        <w:spacing w:line="230" w:lineRule="exact"/>
        <w:ind w:left="720" w:right="720" w:hanging="720"/>
        <w:rPr>
          <w:rFonts w:ascii="Arial Narrow" w:hAnsi="Arial Narrow"/>
          <w:b/>
          <w:bCs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b/>
            <w:bCs/>
            <w:sz w:val="20"/>
            <w:szCs w:val="20"/>
          </w:rPr>
          <w:id w:val="-1463111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727E6E" w:rsidRPr="00E53522">
            <w:rPr>
              <w:rFonts w:ascii="MS Gothic" w:eastAsia="MS Gothic" w:hAnsi="MS Gothic" w:cs="MS Gothic" w:hint="eastAsia"/>
              <w:b/>
              <w:bCs/>
              <w:sz w:val="20"/>
              <w:szCs w:val="20"/>
            </w:rPr>
            <w:t>☐</w:t>
          </w:r>
        </w:sdtContent>
      </w:sdt>
      <w:r w:rsidR="00413265" w:rsidRPr="00E53522">
        <w:rPr>
          <w:rFonts w:ascii="Arial Narrow" w:hAnsi="Arial Narrow"/>
          <w:b/>
          <w:bCs/>
          <w:sz w:val="20"/>
          <w:szCs w:val="20"/>
        </w:rPr>
        <w:t xml:space="preserve"> о признании гражданина банкротом и введении реализации имущества гражданина.</w:t>
      </w:r>
    </w:p>
    <w:p w:rsidR="00727E6E" w:rsidRPr="00E53522" w:rsidRDefault="00727E6E" w:rsidP="00727E6E">
      <w:pPr>
        <w:rPr>
          <w:rFonts w:ascii="Arial Narrow" w:hAnsi="Arial Narrow"/>
          <w:b/>
          <w:sz w:val="20"/>
          <w:szCs w:val="20"/>
          <w:u w:val="single"/>
        </w:rPr>
      </w:pPr>
    </w:p>
    <w:p w:rsidR="00413265" w:rsidRPr="00727E6E" w:rsidRDefault="00727E6E" w:rsidP="00727E6E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Содержание сообщения</w:t>
      </w:r>
    </w:p>
    <w:tbl>
      <w:tblPr>
        <w:tblW w:w="1018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88"/>
      </w:tblGrid>
      <w:tr w:rsidR="00413265" w:rsidRPr="00727E6E" w:rsidTr="00727E6E">
        <w:trPr>
          <w:trHeight w:hRule="exact" w:val="1260"/>
        </w:trPr>
        <w:sdt>
          <w:sdtPr>
            <w:rPr>
              <w:rFonts w:ascii="Arial Narrow" w:hAnsi="Arial Narrow" w:cs="Times New Roman CYR"/>
              <w:sz w:val="18"/>
              <w:szCs w:val="18"/>
            </w:rPr>
            <w:id w:val="-977993997"/>
            <w:placeholder>
              <w:docPart w:val="DefaultPlaceholder_1082065158"/>
            </w:placeholder>
          </w:sdtPr>
          <w:sdtEndPr/>
          <w:sdtContent>
            <w:tc>
              <w:tcPr>
                <w:tcW w:w="101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:rsidR="00413265" w:rsidRPr="00727E6E" w:rsidRDefault="00727E6E" w:rsidP="00727E6E">
                <w:pPr>
                  <w:rPr>
                    <w:rFonts w:ascii="Arial Narrow" w:hAnsi="Arial Narrow" w:cs="Times New Roman CYR"/>
                    <w:sz w:val="18"/>
                    <w:szCs w:val="18"/>
                  </w:rPr>
                </w:pPr>
                <w:r w:rsidRPr="00727E6E">
                  <w:rPr>
                    <w:rFonts w:ascii="Arial Narrow" w:hAnsi="Arial Narrow" w:cs="Times New Roman CYR"/>
                    <w:sz w:val="18"/>
                    <w:szCs w:val="18"/>
                  </w:rPr>
                  <w:t>Ввести содержание сообщения</w:t>
                </w:r>
              </w:p>
            </w:tc>
          </w:sdtContent>
        </w:sdt>
      </w:tr>
    </w:tbl>
    <w:p w:rsidR="00CD4C8D" w:rsidRDefault="00CD4C8D" w:rsidP="00DA6105">
      <w:pPr>
        <w:shd w:val="clear" w:color="auto" w:fill="FFFFFF"/>
        <w:rPr>
          <w:rFonts w:ascii="Arial Narrow" w:hAnsi="Arial Narrow"/>
          <w:sz w:val="16"/>
          <w:szCs w:val="16"/>
        </w:rPr>
      </w:pPr>
    </w:p>
    <w:p w:rsidR="00413265" w:rsidRPr="00727E6E" w:rsidRDefault="00413265" w:rsidP="00DA6105">
      <w:pPr>
        <w:shd w:val="clear" w:color="auto" w:fill="FFFFFF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sz w:val="16"/>
          <w:szCs w:val="16"/>
        </w:rPr>
        <w:t xml:space="preserve">Согласно п. 5 ст. </w:t>
      </w:r>
      <w:r w:rsidR="00727E6E">
        <w:rPr>
          <w:rFonts w:ascii="Arial Narrow" w:hAnsi="Arial Narrow"/>
          <w:sz w:val="16"/>
          <w:szCs w:val="16"/>
        </w:rPr>
        <w:t>213.7</w:t>
      </w:r>
      <w:r w:rsidRPr="00727E6E">
        <w:rPr>
          <w:rFonts w:ascii="Arial Narrow" w:hAnsi="Arial Narrow"/>
          <w:sz w:val="16"/>
          <w:szCs w:val="16"/>
        </w:rPr>
        <w:t xml:space="preserve"> ФЗ «О несостоятельности (банкротстве)» подлежащие опубликованию сведения должны содержать</w:t>
      </w:r>
      <w:r w:rsidR="00727E6E">
        <w:rPr>
          <w:rFonts w:ascii="Arial Narrow" w:hAnsi="Arial Narrow"/>
          <w:sz w:val="16"/>
          <w:szCs w:val="16"/>
        </w:rPr>
        <w:t xml:space="preserve"> идентифицирующие физическое лицо сведения, указанные выше в данных о должнике.</w:t>
      </w:r>
    </w:p>
    <w:p w:rsidR="00413265" w:rsidRPr="00727E6E" w:rsidRDefault="00413265" w:rsidP="00DA6105">
      <w:pPr>
        <w:shd w:val="clear" w:color="auto" w:fill="FFFFFF"/>
        <w:rPr>
          <w:rFonts w:ascii="Arial Narrow" w:hAnsi="Arial Narrow"/>
        </w:rPr>
      </w:pPr>
      <w:r w:rsidRPr="00727E6E">
        <w:rPr>
          <w:rFonts w:ascii="Arial Narrow" w:hAnsi="Arial Narrow"/>
          <w:sz w:val="16"/>
          <w:szCs w:val="16"/>
        </w:rPr>
        <w:t xml:space="preserve">К заявке </w:t>
      </w:r>
      <w:proofErr w:type="gramStart"/>
      <w:r w:rsidRPr="00727E6E">
        <w:rPr>
          <w:rFonts w:ascii="Arial Narrow" w:hAnsi="Arial Narrow"/>
          <w:sz w:val="16"/>
          <w:szCs w:val="16"/>
        </w:rPr>
        <w:t>прилагаются подтверждающие документы</w:t>
      </w:r>
      <w:r w:rsidR="00727E6E">
        <w:rPr>
          <w:rFonts w:ascii="Arial Narrow" w:hAnsi="Arial Narrow"/>
          <w:sz w:val="16"/>
          <w:szCs w:val="16"/>
        </w:rPr>
        <w:t xml:space="preserve"> </w:t>
      </w:r>
      <w:r w:rsidRPr="00727E6E">
        <w:rPr>
          <w:rFonts w:ascii="Arial Narrow" w:hAnsi="Arial Narrow"/>
          <w:sz w:val="16"/>
          <w:szCs w:val="16"/>
        </w:rPr>
        <w:t>в противном случае заявка не обрабатывается</w:t>
      </w:r>
      <w:proofErr w:type="gramEnd"/>
      <w:r w:rsidRPr="00727E6E">
        <w:rPr>
          <w:rFonts w:ascii="Arial Narrow" w:hAnsi="Arial Narrow"/>
          <w:sz w:val="16"/>
          <w:szCs w:val="16"/>
        </w:rPr>
        <w:t>.</w:t>
      </w:r>
    </w:p>
    <w:p w:rsidR="00727E6E" w:rsidRPr="00727E6E" w:rsidRDefault="00727E6E" w:rsidP="00DA6105">
      <w:pPr>
        <w:rPr>
          <w:rFonts w:ascii="Arial Narrow" w:hAnsi="Arial Narrow" w:cs="Times New Roman CYR"/>
          <w:b/>
          <w:bCs/>
          <w:sz w:val="16"/>
          <w:szCs w:val="16"/>
        </w:rPr>
      </w:pPr>
    </w:p>
    <w:p w:rsidR="00413265" w:rsidRPr="00727E6E" w:rsidRDefault="00413265" w:rsidP="00413265">
      <w:pPr>
        <w:rPr>
          <w:rFonts w:ascii="Arial Narrow" w:hAnsi="Arial Narrow" w:cs="AGOpus"/>
          <w:b/>
          <w:bCs/>
          <w:sz w:val="16"/>
          <w:szCs w:val="16"/>
        </w:rPr>
      </w:pPr>
      <w:r w:rsidRPr="00727E6E">
        <w:rPr>
          <w:rFonts w:ascii="Arial Narrow" w:hAnsi="Arial Narrow" w:cs="Times New Roman CYR"/>
          <w:b/>
          <w:bCs/>
          <w:sz w:val="16"/>
          <w:szCs w:val="16"/>
        </w:rPr>
        <w:t>Гарантирую предварительную</w:t>
      </w:r>
      <w:r w:rsidRPr="00727E6E">
        <w:rPr>
          <w:rFonts w:ascii="Arial Narrow" w:hAnsi="Arial Narrow" w:cs="AGOpus"/>
          <w:b/>
          <w:bCs/>
          <w:sz w:val="16"/>
          <w:szCs w:val="16"/>
        </w:rPr>
        <w:t xml:space="preserve"> </w:t>
      </w:r>
      <w:r w:rsidRPr="00727E6E">
        <w:rPr>
          <w:rFonts w:ascii="Arial Narrow" w:hAnsi="Arial Narrow" w:cs="Times New Roman CYR"/>
          <w:b/>
          <w:bCs/>
          <w:sz w:val="16"/>
          <w:szCs w:val="16"/>
        </w:rPr>
        <w:t>оплату, не позднее, чем за три дня до выхода номера издания</w:t>
      </w:r>
      <w:r w:rsidRPr="00727E6E">
        <w:rPr>
          <w:rFonts w:ascii="Arial Narrow" w:hAnsi="Arial Narrow" w:cs="AGOpus"/>
          <w:b/>
          <w:bCs/>
          <w:sz w:val="16"/>
          <w:szCs w:val="16"/>
        </w:rPr>
        <w:t xml:space="preserve"> по реквизитам:</w:t>
      </w:r>
    </w:p>
    <w:p w:rsidR="00413265" w:rsidRPr="00727E6E" w:rsidRDefault="00413265" w:rsidP="00D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Arial Narrow" w:hAnsi="Arial Narrow"/>
          <w:bCs/>
          <w:sz w:val="16"/>
          <w:szCs w:val="16"/>
        </w:rPr>
      </w:pPr>
      <w:r w:rsidRPr="00727E6E">
        <w:rPr>
          <w:rFonts w:ascii="Arial Narrow" w:hAnsi="Arial Narrow" w:cs="AGOpus"/>
          <w:b/>
          <w:bCs/>
          <w:sz w:val="16"/>
          <w:szCs w:val="16"/>
        </w:rPr>
        <w:t xml:space="preserve">ПОЛУЧАТЕЛЬ: </w:t>
      </w:r>
      <w:r w:rsidRPr="00727E6E">
        <w:rPr>
          <w:rFonts w:ascii="Arial Narrow" w:hAnsi="Arial Narrow"/>
          <w:bCs/>
          <w:sz w:val="16"/>
          <w:szCs w:val="16"/>
        </w:rPr>
        <w:t>АО «КОММЕРСАНТЪ»</w:t>
      </w:r>
    </w:p>
    <w:p w:rsidR="00413265" w:rsidRPr="00727E6E" w:rsidRDefault="00413265" w:rsidP="00D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Arial Narrow" w:hAnsi="Arial Narrow"/>
          <w:bCs/>
          <w:sz w:val="16"/>
          <w:szCs w:val="16"/>
        </w:rPr>
      </w:pPr>
      <w:bookmarkStart w:id="0" w:name="OLE_LINK1"/>
      <w:r w:rsidRPr="00727E6E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727E6E">
        <w:rPr>
          <w:rFonts w:ascii="Arial Narrow" w:hAnsi="Arial Narrow"/>
          <w:bCs/>
          <w:sz w:val="16"/>
          <w:szCs w:val="16"/>
        </w:rPr>
        <w:t xml:space="preserve">1027700204751 </w:t>
      </w:r>
      <w:r w:rsidRPr="00727E6E">
        <w:rPr>
          <w:rFonts w:ascii="Arial Narrow" w:hAnsi="Arial Narrow"/>
          <w:b/>
          <w:bCs/>
          <w:sz w:val="16"/>
          <w:szCs w:val="16"/>
        </w:rPr>
        <w:t>ИНН</w:t>
      </w:r>
      <w:r w:rsidRPr="00727E6E">
        <w:rPr>
          <w:rFonts w:ascii="Arial Narrow" w:hAnsi="Arial Narrow"/>
          <w:bCs/>
          <w:sz w:val="16"/>
          <w:szCs w:val="16"/>
        </w:rPr>
        <w:t xml:space="preserve"> 7707120552 </w:t>
      </w:r>
      <w:r w:rsidRPr="00727E6E">
        <w:rPr>
          <w:rFonts w:ascii="Arial Narrow" w:hAnsi="Arial Narrow"/>
          <w:b/>
          <w:bCs/>
          <w:sz w:val="16"/>
          <w:szCs w:val="16"/>
        </w:rPr>
        <w:t>КПП</w:t>
      </w:r>
      <w:r w:rsidRPr="00727E6E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727E6E">
        <w:rPr>
          <w:rFonts w:ascii="Arial Narrow" w:hAnsi="Arial Narrow"/>
          <w:bCs/>
          <w:sz w:val="16"/>
          <w:szCs w:val="16"/>
        </w:rPr>
        <w:t>р</w:t>
      </w:r>
      <w:proofErr w:type="gramEnd"/>
      <w:r w:rsidRPr="00727E6E">
        <w:rPr>
          <w:rFonts w:ascii="Arial Narrow" w:hAnsi="Arial Narrow"/>
          <w:bCs/>
          <w:sz w:val="16"/>
          <w:szCs w:val="16"/>
        </w:rPr>
        <w:t xml:space="preserve">/с № 40702-810-8-0000-3-400822  в "РАЙФФАЙЗЕНБАНК" (АО)  Г. МОСКВА к/с № 30101810200000000700 </w:t>
      </w:r>
      <w:r w:rsidRPr="00727E6E">
        <w:rPr>
          <w:rFonts w:ascii="Arial Narrow" w:hAnsi="Arial Narrow"/>
          <w:b/>
          <w:bCs/>
          <w:sz w:val="16"/>
          <w:szCs w:val="16"/>
        </w:rPr>
        <w:t>БИК</w:t>
      </w:r>
      <w:r w:rsidRPr="00727E6E">
        <w:rPr>
          <w:rFonts w:ascii="Arial Narrow" w:hAnsi="Arial Narrow"/>
          <w:bCs/>
          <w:sz w:val="16"/>
          <w:szCs w:val="16"/>
        </w:rPr>
        <w:t xml:space="preserve"> 044525700  </w:t>
      </w:r>
      <w:r w:rsidRPr="00727E6E">
        <w:rPr>
          <w:rFonts w:ascii="Arial Narrow" w:hAnsi="Arial Narrow"/>
          <w:b/>
          <w:bCs/>
          <w:sz w:val="16"/>
          <w:szCs w:val="16"/>
        </w:rPr>
        <w:t>ОКАТО</w:t>
      </w:r>
      <w:r w:rsidRPr="00727E6E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0"/>
    <w:p w:rsidR="00413265" w:rsidRPr="00727E6E" w:rsidRDefault="00413265" w:rsidP="00D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Arial Narrow" w:hAnsi="Arial Narrow"/>
          <w:b/>
          <w:sz w:val="16"/>
          <w:szCs w:val="16"/>
        </w:rPr>
      </w:pPr>
      <w:r w:rsidRPr="00727E6E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727E6E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727E6E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:rsidR="00413265" w:rsidRPr="00727E6E" w:rsidRDefault="00413265" w:rsidP="00C620C0">
      <w:pPr>
        <w:shd w:val="clear" w:color="auto" w:fill="FFFFFF"/>
        <w:rPr>
          <w:rFonts w:ascii="Arial Narrow" w:hAnsi="Arial Narrow"/>
          <w:b/>
          <w:sz w:val="16"/>
          <w:szCs w:val="16"/>
        </w:rPr>
      </w:pPr>
      <w:r w:rsidRPr="00727E6E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</w:t>
      </w:r>
      <w:proofErr w:type="gramStart"/>
      <w:r w:rsidRPr="00727E6E">
        <w:rPr>
          <w:rFonts w:ascii="Arial Narrow" w:hAnsi="Arial Narrow"/>
          <w:b/>
          <w:sz w:val="16"/>
          <w:szCs w:val="16"/>
        </w:rPr>
        <w:t>с даты получения</w:t>
      </w:r>
      <w:proofErr w:type="gramEnd"/>
      <w:r w:rsidRPr="00727E6E">
        <w:rPr>
          <w:rFonts w:ascii="Arial Narrow" w:hAnsi="Arial Narrow"/>
          <w:b/>
          <w:sz w:val="16"/>
          <w:szCs w:val="16"/>
        </w:rPr>
        <w:t xml:space="preserve"> Заявки при условии поступления денежных средств на счет Издателя не позднее, чем за 3 </w:t>
      </w:r>
      <w:r w:rsidRPr="00727E6E">
        <w:rPr>
          <w:rFonts w:ascii="Arial Narrow" w:hAnsi="Arial Narrow"/>
          <w:b/>
          <w:bCs/>
          <w:sz w:val="16"/>
          <w:szCs w:val="16"/>
        </w:rPr>
        <w:t xml:space="preserve">(три) </w:t>
      </w:r>
      <w:r w:rsidRPr="00727E6E">
        <w:rPr>
          <w:rFonts w:ascii="Arial Narrow" w:hAnsi="Arial Narrow"/>
          <w:b/>
          <w:sz w:val="16"/>
          <w:szCs w:val="16"/>
        </w:rPr>
        <w:t>дня до выхода соответствующего номера газеты.</w:t>
      </w:r>
    </w:p>
    <w:p w:rsidR="00413265" w:rsidRPr="00727E6E" w:rsidRDefault="00413265" w:rsidP="00C620C0">
      <w:pPr>
        <w:shd w:val="clear" w:color="auto" w:fill="FFFFFF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b/>
          <w:bCs/>
          <w:sz w:val="16"/>
          <w:szCs w:val="16"/>
        </w:rPr>
        <w:t xml:space="preserve">Претензии по поводу публикации принимаются в течение семи дней </w:t>
      </w:r>
      <w:proofErr w:type="gramStart"/>
      <w:r w:rsidRPr="00727E6E">
        <w:rPr>
          <w:rFonts w:ascii="Arial Narrow" w:hAnsi="Arial Narrow"/>
          <w:b/>
          <w:bCs/>
          <w:sz w:val="16"/>
          <w:szCs w:val="16"/>
        </w:rPr>
        <w:t>с даты публикации</w:t>
      </w:r>
      <w:proofErr w:type="gramEnd"/>
      <w:r w:rsidRPr="00727E6E">
        <w:rPr>
          <w:rFonts w:ascii="Arial Narrow" w:hAnsi="Arial Narrow"/>
          <w:b/>
          <w:bCs/>
          <w:sz w:val="16"/>
          <w:szCs w:val="16"/>
        </w:rPr>
        <w:t>.</w:t>
      </w:r>
    </w:p>
    <w:p w:rsidR="00413265" w:rsidRPr="00727E6E" w:rsidRDefault="00413265" w:rsidP="00C620C0">
      <w:pPr>
        <w:shd w:val="clear" w:color="auto" w:fill="FFFFFF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727E6E" w:rsidRPr="00727E6E">
        <w:rPr>
          <w:rFonts w:ascii="Arial Narrow" w:hAnsi="Arial Narrow"/>
          <w:sz w:val="16"/>
          <w:szCs w:val="16"/>
        </w:rPr>
        <w:t xml:space="preserve"> </w:t>
      </w:r>
      <w:r w:rsidRPr="00727E6E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:rsidR="00413265" w:rsidRPr="00727E6E" w:rsidRDefault="00413265" w:rsidP="00DA6105">
      <w:pPr>
        <w:shd w:val="clear" w:color="auto" w:fill="FFFFFF"/>
        <w:spacing w:before="120" w:after="120"/>
        <w:rPr>
          <w:rFonts w:ascii="Arial Narrow" w:hAnsi="Arial Narrow"/>
          <w:b/>
          <w:sz w:val="16"/>
          <w:szCs w:val="16"/>
        </w:rPr>
      </w:pPr>
      <w:r w:rsidRPr="00727E6E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:rsidR="00413265" w:rsidRPr="00727E6E" w:rsidRDefault="00413265" w:rsidP="00413265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187" w:lineRule="exact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spacing w:val="-1"/>
          <w:sz w:val="16"/>
          <w:szCs w:val="16"/>
        </w:rPr>
        <w:t>при непредставлении подтверждающих документов и текста сообщения;</w:t>
      </w:r>
    </w:p>
    <w:p w:rsidR="00413265" w:rsidRPr="00727E6E" w:rsidRDefault="00413265" w:rsidP="00413265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187" w:lineRule="exact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spacing w:val="-1"/>
          <w:sz w:val="16"/>
          <w:szCs w:val="16"/>
        </w:rPr>
        <w:t>при неправильном заполнении или незаполнении настоящей заявки;</w:t>
      </w:r>
    </w:p>
    <w:p w:rsidR="00413265" w:rsidRPr="00727E6E" w:rsidRDefault="00413265" w:rsidP="00413265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187" w:lineRule="exact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spacing w:val="-1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:rsidR="00413265" w:rsidRPr="00727E6E" w:rsidRDefault="00413265" w:rsidP="00413265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187" w:lineRule="exact"/>
        <w:rPr>
          <w:rFonts w:ascii="Arial Narrow" w:hAnsi="Arial Narrow"/>
          <w:sz w:val="16"/>
          <w:szCs w:val="16"/>
        </w:rPr>
      </w:pPr>
      <w:r w:rsidRPr="00727E6E">
        <w:rPr>
          <w:rFonts w:ascii="Arial Narrow" w:hAnsi="Arial Narrow"/>
          <w:spacing w:val="-1"/>
          <w:sz w:val="16"/>
          <w:szCs w:val="16"/>
        </w:rPr>
        <w:t>при неоплате услуг Издателя.</w:t>
      </w:r>
    </w:p>
    <w:p w:rsidR="00413265" w:rsidRPr="00727E6E" w:rsidRDefault="00413265" w:rsidP="00413265">
      <w:pPr>
        <w:jc w:val="both"/>
        <w:rPr>
          <w:rFonts w:ascii="Arial Narrow" w:hAnsi="Arial Narrow" w:cs="AGOpus"/>
          <w:b/>
          <w:sz w:val="16"/>
          <w:szCs w:val="16"/>
        </w:rPr>
      </w:pPr>
    </w:p>
    <w:p w:rsidR="00413265" w:rsidRPr="00727E6E" w:rsidRDefault="00413265" w:rsidP="00413265">
      <w:pPr>
        <w:jc w:val="both"/>
        <w:rPr>
          <w:rFonts w:ascii="Arial Narrow" w:hAnsi="Arial Narrow" w:cs="Times New Roman CYR"/>
          <w:sz w:val="16"/>
          <w:szCs w:val="16"/>
        </w:rPr>
      </w:pPr>
      <w:r w:rsidRPr="00727E6E">
        <w:rPr>
          <w:rFonts w:ascii="Arial Narrow" w:hAnsi="Arial Narrow" w:cs="AGOpus"/>
          <w:b/>
          <w:sz w:val="16"/>
          <w:szCs w:val="16"/>
        </w:rPr>
        <w:t>Заказчик</w:t>
      </w:r>
      <w:r w:rsidRPr="00727E6E">
        <w:rPr>
          <w:rFonts w:ascii="Arial Narrow" w:hAnsi="Arial Narrow" w:cs="Times New Roman CYR"/>
          <w:sz w:val="16"/>
          <w:szCs w:val="16"/>
        </w:rPr>
        <w:t>:</w:t>
      </w:r>
    </w:p>
    <w:tbl>
      <w:tblPr>
        <w:tblW w:w="6062" w:type="dxa"/>
        <w:tblLook w:val="01E0" w:firstRow="1" w:lastRow="1" w:firstColumn="1" w:lastColumn="1" w:noHBand="0" w:noVBand="0"/>
      </w:tblPr>
      <w:tblGrid>
        <w:gridCol w:w="1101"/>
        <w:gridCol w:w="425"/>
        <w:gridCol w:w="3118"/>
        <w:gridCol w:w="1418"/>
      </w:tblGrid>
      <w:tr w:rsidR="009B6ECB" w:rsidRPr="00727E6E" w:rsidTr="009B6ECB">
        <w:trPr>
          <w:trHeight w:val="61"/>
        </w:trPr>
        <w:tc>
          <w:tcPr>
            <w:tcW w:w="1101" w:type="dxa"/>
            <w:shd w:val="clear" w:color="auto" w:fill="auto"/>
          </w:tcPr>
          <w:p w:rsidR="009B6ECB" w:rsidRPr="009B6ECB" w:rsidRDefault="009B6ECB" w:rsidP="009B6EC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425" w:type="dxa"/>
            <w:shd w:val="clear" w:color="auto" w:fill="auto"/>
          </w:tcPr>
          <w:p w:rsidR="009B6ECB" w:rsidRPr="00727E6E" w:rsidRDefault="009B6ECB" w:rsidP="00413265">
            <w:pPr>
              <w:jc w:val="center"/>
              <w:rPr>
                <w:rFonts w:ascii="Arial Narrow" w:hAnsi="Arial Narrow" w:cs="Times New Roman CYR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Fonts w:ascii="Arial Narrow" w:hAnsi="Arial Narrow" w:cs="Times New Roman CYR"/>
                <w:bCs/>
                <w:sz w:val="16"/>
                <w:szCs w:val="16"/>
              </w:rPr>
              <w:id w:val="1090116644"/>
              <w:placeholder>
                <w:docPart w:val="DED42226C9C14F8F928AE19A19519D76"/>
              </w:placeholder>
            </w:sdtPr>
            <w:sdtEndPr/>
            <w:sdtContent>
              <w:p w:rsidR="009B6ECB" w:rsidRPr="009B6ECB" w:rsidRDefault="009B6ECB" w:rsidP="001A04CC">
                <w:pPr>
                  <w:keepNext/>
                  <w:jc w:val="center"/>
                  <w:rPr>
                    <w:sz w:val="16"/>
                    <w:szCs w:val="16"/>
                  </w:rPr>
                </w:pPr>
                <w:r w:rsidRPr="009B6ECB">
                  <w:rPr>
                    <w:rFonts w:ascii="Arial Narrow" w:hAnsi="Arial Narrow" w:cs="Times New Roman CYR"/>
                    <w:bCs/>
                    <w:sz w:val="16"/>
                    <w:szCs w:val="16"/>
                  </w:rPr>
                  <w:t>ввести ФИО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="009B6ECB" w:rsidRPr="00727E6E" w:rsidRDefault="009B6ECB" w:rsidP="00413265">
            <w:pPr>
              <w:jc w:val="center"/>
              <w:rPr>
                <w:rFonts w:ascii="Arial Narrow" w:hAnsi="Arial Narrow" w:cs="Times New Roman CYR"/>
                <w:sz w:val="16"/>
                <w:szCs w:val="16"/>
              </w:rPr>
            </w:pPr>
          </w:p>
        </w:tc>
      </w:tr>
      <w:tr w:rsidR="009B6ECB" w:rsidRPr="00727E6E" w:rsidTr="009B6ECB">
        <w:trPr>
          <w:trHeight w:val="71"/>
        </w:trPr>
        <w:tc>
          <w:tcPr>
            <w:tcW w:w="1101" w:type="dxa"/>
            <w:shd w:val="clear" w:color="auto" w:fill="auto"/>
          </w:tcPr>
          <w:p w:rsidR="009B6ECB" w:rsidRPr="00727E6E" w:rsidRDefault="009B6ECB" w:rsidP="00413265">
            <w:pPr>
              <w:jc w:val="both"/>
              <w:rPr>
                <w:rFonts w:ascii="Arial Narrow" w:hAnsi="Arial Narrow" w:cs="Times New Roman CYR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B6ECB" w:rsidRPr="00727E6E" w:rsidRDefault="009B6ECB" w:rsidP="00413265">
            <w:pPr>
              <w:jc w:val="both"/>
              <w:rPr>
                <w:rFonts w:ascii="Arial Narrow" w:hAnsi="Arial Narrow" w:cs="Times New Roman CYR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9B6ECB" w:rsidRPr="00727E6E" w:rsidRDefault="009B6ECB" w:rsidP="00413265">
            <w:pPr>
              <w:jc w:val="both"/>
              <w:rPr>
                <w:rFonts w:ascii="Arial Narrow" w:hAnsi="Arial Narrow" w:cs="Times New Roman CYR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6ECB" w:rsidRPr="00727E6E" w:rsidRDefault="009B6ECB" w:rsidP="009B6ECB">
            <w:pPr>
              <w:jc w:val="right"/>
              <w:rPr>
                <w:rFonts w:ascii="Arial Narrow" w:hAnsi="Arial Narrow" w:cs="Times New Roman CYR"/>
                <w:sz w:val="16"/>
                <w:szCs w:val="16"/>
              </w:rPr>
            </w:pPr>
            <w:r w:rsidRPr="00727E6E">
              <w:rPr>
                <w:rFonts w:ascii="Arial Narrow" w:hAnsi="Arial Narrow" w:cs="AGOpus"/>
                <w:sz w:val="16"/>
                <w:szCs w:val="16"/>
              </w:rPr>
              <w:t>М.П.</w:t>
            </w:r>
          </w:p>
        </w:tc>
      </w:tr>
    </w:tbl>
    <w:p w:rsidR="002D0563" w:rsidRPr="00727E6E" w:rsidRDefault="002D0563" w:rsidP="00C620C0">
      <w:pPr>
        <w:rPr>
          <w:rFonts w:ascii="Arial Narrow" w:hAnsi="Arial Narrow"/>
          <w:sz w:val="16"/>
          <w:szCs w:val="16"/>
        </w:rPr>
      </w:pPr>
    </w:p>
    <w:sectPr w:rsidR="002D0563" w:rsidRPr="00727E6E" w:rsidSect="00413265">
      <w:pgSz w:w="11906" w:h="16838"/>
      <w:pgMar w:top="426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43" w:rsidRDefault="00FE4443">
      <w:r>
        <w:separator/>
      </w:r>
    </w:p>
  </w:endnote>
  <w:endnote w:type="continuationSeparator" w:id="0">
    <w:p w:rsidR="00FE4443" w:rsidRDefault="00FE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43" w:rsidRDefault="00FE4443">
      <w:r>
        <w:separator/>
      </w:r>
    </w:p>
  </w:footnote>
  <w:footnote w:type="continuationSeparator" w:id="0">
    <w:p w:rsidR="00FE4443" w:rsidRDefault="00FE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>
    <w:nsid w:val="63284A75"/>
    <w:multiLevelType w:val="hybridMultilevel"/>
    <w:tmpl w:val="4E18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65"/>
    <w:rsid w:val="00080DAD"/>
    <w:rsid w:val="00215862"/>
    <w:rsid w:val="002D0563"/>
    <w:rsid w:val="00413265"/>
    <w:rsid w:val="004F6967"/>
    <w:rsid w:val="005B0BE4"/>
    <w:rsid w:val="00692171"/>
    <w:rsid w:val="00727E6E"/>
    <w:rsid w:val="00736BB7"/>
    <w:rsid w:val="009B6ECB"/>
    <w:rsid w:val="00A33800"/>
    <w:rsid w:val="00A34EDE"/>
    <w:rsid w:val="00C620C0"/>
    <w:rsid w:val="00CD4C8D"/>
    <w:rsid w:val="00D90E63"/>
    <w:rsid w:val="00DA6105"/>
    <w:rsid w:val="00E53522"/>
    <w:rsid w:val="00F400B1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CB"/>
    <w:pPr>
      <w:spacing w:after="0" w:line="240" w:lineRule="auto"/>
    </w:pPr>
    <w:rPr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3265"/>
    <w:rPr>
      <w:color w:val="808080"/>
    </w:rPr>
  </w:style>
  <w:style w:type="paragraph" w:styleId="a4">
    <w:name w:val="List Paragraph"/>
    <w:basedOn w:val="a"/>
    <w:uiPriority w:val="34"/>
    <w:qFormat/>
    <w:rsid w:val="009B6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CB"/>
    <w:pPr>
      <w:spacing w:after="0" w:line="240" w:lineRule="auto"/>
    </w:pPr>
    <w:rPr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3265"/>
    <w:rPr>
      <w:color w:val="808080"/>
    </w:rPr>
  </w:style>
  <w:style w:type="paragraph" w:styleId="a4">
    <w:name w:val="List Paragraph"/>
    <w:basedOn w:val="a"/>
    <w:uiPriority w:val="34"/>
    <w:qFormat/>
    <w:rsid w:val="009B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CEFA1-718E-46C9-91D3-AC1FB9DB7F17}"/>
      </w:docPartPr>
      <w:docPartBody>
        <w:p w:rsidR="004A3A32" w:rsidRDefault="004A3A32">
          <w:r w:rsidRPr="008E5B33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6E50D-AC13-41B9-AE70-51562B6EFBF3}"/>
      </w:docPartPr>
      <w:docPartBody>
        <w:p w:rsidR="00A935A7" w:rsidRDefault="00FC1BB6">
          <w:r w:rsidRPr="00082515">
            <w:rPr>
              <w:rStyle w:val="a3"/>
            </w:rPr>
            <w:t>Выберите элемент.</w:t>
          </w:r>
        </w:p>
      </w:docPartBody>
    </w:docPart>
    <w:docPart>
      <w:docPartPr>
        <w:name w:val="57AE072BFAA14FF68F0FDED69AA14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90E34-7AE7-4699-8A10-8C2BE325D724}"/>
      </w:docPartPr>
      <w:docPartBody>
        <w:p w:rsidR="00A935A7" w:rsidRDefault="00FC1BB6">
          <w:pPr>
            <w:pStyle w:val="57AE072BFAA14FF68F0FDED69AA14E26"/>
          </w:pPr>
          <w:r w:rsidRPr="008E5B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021B3C70C84950817B1258A503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3049F-27B7-40DA-BB84-08CA8C97FFFA}"/>
      </w:docPartPr>
      <w:docPartBody>
        <w:p w:rsidR="00A935A7" w:rsidRDefault="00FC1BB6">
          <w:pPr>
            <w:pStyle w:val="04021B3C70C84950817B1258A5039C62"/>
          </w:pPr>
          <w:r w:rsidRPr="008E5B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27836AE689455E9718B361F5C43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41D17-69AD-408D-8430-57E00CBF8C41}"/>
      </w:docPartPr>
      <w:docPartBody>
        <w:p w:rsidR="00A935A7" w:rsidRDefault="00FC1BB6">
          <w:pPr>
            <w:pStyle w:val="3727836AE689455E9718B361F5C43843"/>
          </w:pPr>
          <w:r w:rsidRPr="008E5B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C3C03FA9174823991DD9A0F99FB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330A0-0BCF-4925-9C3B-6F27413BF165}"/>
      </w:docPartPr>
      <w:docPartBody>
        <w:p w:rsidR="00A935A7" w:rsidRDefault="00FC1BB6">
          <w:pPr>
            <w:pStyle w:val="39C3C03FA9174823991DD9A0F99FBB0D"/>
          </w:pPr>
          <w:r w:rsidRPr="008E5B33">
            <w:rPr>
              <w:rStyle w:val="a3"/>
            </w:rPr>
            <w:t>Место для ввода даты.</w:t>
          </w:r>
        </w:p>
      </w:docPartBody>
    </w:docPart>
    <w:docPart>
      <w:docPartPr>
        <w:name w:val="0D2D72540DE442CCBD30B64346F13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669BE-465E-4C29-A4BC-7962F4C6FC94}"/>
      </w:docPartPr>
      <w:docPartBody>
        <w:p w:rsidR="00A935A7" w:rsidRDefault="00FC1BB6">
          <w:pPr>
            <w:pStyle w:val="0D2D72540DE442CCBD30B64346F13712"/>
          </w:pPr>
          <w:r w:rsidRPr="008E5B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32"/>
    <w:rsid w:val="002A2B56"/>
    <w:rsid w:val="004A3A32"/>
    <w:rsid w:val="00546E11"/>
    <w:rsid w:val="00A935A7"/>
    <w:rsid w:val="00F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35A7"/>
    <w:rPr>
      <w:color w:val="808080"/>
    </w:rPr>
  </w:style>
  <w:style w:type="paragraph" w:customStyle="1" w:styleId="53078E2053A8496487B6EB60E58507CC">
    <w:name w:val="53078E2053A8496487B6EB60E58507CC"/>
  </w:style>
  <w:style w:type="paragraph" w:customStyle="1" w:styleId="5855CF544E0F4AE88367CEAFAECB9196">
    <w:name w:val="5855CF544E0F4AE88367CEAFAECB9196"/>
  </w:style>
  <w:style w:type="paragraph" w:customStyle="1" w:styleId="8D1695953166497FB3039DF6D80519FB">
    <w:name w:val="8D1695953166497FB3039DF6D80519FB"/>
  </w:style>
  <w:style w:type="paragraph" w:customStyle="1" w:styleId="0B42F1E4D5EF403BAC3BA2D917AD7D50">
    <w:name w:val="0B42F1E4D5EF403BAC3BA2D917AD7D50"/>
  </w:style>
  <w:style w:type="paragraph" w:customStyle="1" w:styleId="14DCFB99CB8141FC99448CA7C85E7A4C">
    <w:name w:val="14DCFB99CB8141FC99448CA7C85E7A4C"/>
  </w:style>
  <w:style w:type="paragraph" w:customStyle="1" w:styleId="688FC9224A85429097AE256B871016B0">
    <w:name w:val="688FC9224A85429097AE256B871016B0"/>
  </w:style>
  <w:style w:type="paragraph" w:customStyle="1" w:styleId="FA5A0F4C1B3C470FB460DB38426E149E">
    <w:name w:val="FA5A0F4C1B3C470FB460DB38426E149E"/>
  </w:style>
  <w:style w:type="paragraph" w:customStyle="1" w:styleId="5CF1345D47FC4B71B3DEFD4C9510245A">
    <w:name w:val="5CF1345D47FC4B71B3DEFD4C9510245A"/>
  </w:style>
  <w:style w:type="paragraph" w:customStyle="1" w:styleId="6539CB27B3FA4FB58CCB72F56C4C8E84">
    <w:name w:val="6539CB27B3FA4FB58CCB72F56C4C8E84"/>
  </w:style>
  <w:style w:type="paragraph" w:customStyle="1" w:styleId="E275A476819A4BBEA2E44A08407AA1F4">
    <w:name w:val="E275A476819A4BBEA2E44A08407AA1F4"/>
  </w:style>
  <w:style w:type="paragraph" w:customStyle="1" w:styleId="57AE072BFAA14FF68F0FDED69AA14E26">
    <w:name w:val="57AE072BFAA14FF68F0FDED69AA14E26"/>
  </w:style>
  <w:style w:type="paragraph" w:customStyle="1" w:styleId="04021B3C70C84950817B1258A5039C62">
    <w:name w:val="04021B3C70C84950817B1258A5039C62"/>
  </w:style>
  <w:style w:type="paragraph" w:customStyle="1" w:styleId="3727836AE689455E9718B361F5C43843">
    <w:name w:val="3727836AE689455E9718B361F5C43843"/>
  </w:style>
  <w:style w:type="paragraph" w:customStyle="1" w:styleId="39C3C03FA9174823991DD9A0F99FBB0D">
    <w:name w:val="39C3C03FA9174823991DD9A0F99FBB0D"/>
  </w:style>
  <w:style w:type="paragraph" w:customStyle="1" w:styleId="0D2D72540DE442CCBD30B64346F13712">
    <w:name w:val="0D2D72540DE442CCBD30B64346F13712"/>
  </w:style>
  <w:style w:type="paragraph" w:customStyle="1" w:styleId="08805EA1DFC044CA99D6F4A668A7606C">
    <w:name w:val="08805EA1DFC044CA99D6F4A668A7606C"/>
    <w:rsid w:val="00A935A7"/>
  </w:style>
  <w:style w:type="paragraph" w:customStyle="1" w:styleId="66019C9330B149CB82D58B2B13B1BF8E">
    <w:name w:val="66019C9330B149CB82D58B2B13B1BF8E"/>
    <w:rsid w:val="00A935A7"/>
  </w:style>
  <w:style w:type="paragraph" w:customStyle="1" w:styleId="F5741204F76E433D82CFC95BE7DA74F7">
    <w:name w:val="F5741204F76E433D82CFC95BE7DA74F7"/>
    <w:rsid w:val="00A935A7"/>
  </w:style>
  <w:style w:type="paragraph" w:customStyle="1" w:styleId="BECBDF13616B4C61AAC0392B940A83BC">
    <w:name w:val="BECBDF13616B4C61AAC0392B940A83BC"/>
    <w:rsid w:val="00A935A7"/>
  </w:style>
  <w:style w:type="paragraph" w:customStyle="1" w:styleId="DDEFDABEBD444B12BD58ED3EB2849CDE">
    <w:name w:val="DDEFDABEBD444B12BD58ED3EB2849CDE"/>
    <w:rsid w:val="00A935A7"/>
  </w:style>
  <w:style w:type="paragraph" w:customStyle="1" w:styleId="DED42226C9C14F8F928AE19A19519D76">
    <w:name w:val="DED42226C9C14F8F928AE19A19519D76"/>
    <w:rsid w:val="00A935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35A7"/>
    <w:rPr>
      <w:color w:val="808080"/>
    </w:rPr>
  </w:style>
  <w:style w:type="paragraph" w:customStyle="1" w:styleId="53078E2053A8496487B6EB60E58507CC">
    <w:name w:val="53078E2053A8496487B6EB60E58507CC"/>
  </w:style>
  <w:style w:type="paragraph" w:customStyle="1" w:styleId="5855CF544E0F4AE88367CEAFAECB9196">
    <w:name w:val="5855CF544E0F4AE88367CEAFAECB9196"/>
  </w:style>
  <w:style w:type="paragraph" w:customStyle="1" w:styleId="8D1695953166497FB3039DF6D80519FB">
    <w:name w:val="8D1695953166497FB3039DF6D80519FB"/>
  </w:style>
  <w:style w:type="paragraph" w:customStyle="1" w:styleId="0B42F1E4D5EF403BAC3BA2D917AD7D50">
    <w:name w:val="0B42F1E4D5EF403BAC3BA2D917AD7D50"/>
  </w:style>
  <w:style w:type="paragraph" w:customStyle="1" w:styleId="14DCFB99CB8141FC99448CA7C85E7A4C">
    <w:name w:val="14DCFB99CB8141FC99448CA7C85E7A4C"/>
  </w:style>
  <w:style w:type="paragraph" w:customStyle="1" w:styleId="688FC9224A85429097AE256B871016B0">
    <w:name w:val="688FC9224A85429097AE256B871016B0"/>
  </w:style>
  <w:style w:type="paragraph" w:customStyle="1" w:styleId="FA5A0F4C1B3C470FB460DB38426E149E">
    <w:name w:val="FA5A0F4C1B3C470FB460DB38426E149E"/>
  </w:style>
  <w:style w:type="paragraph" w:customStyle="1" w:styleId="5CF1345D47FC4B71B3DEFD4C9510245A">
    <w:name w:val="5CF1345D47FC4B71B3DEFD4C9510245A"/>
  </w:style>
  <w:style w:type="paragraph" w:customStyle="1" w:styleId="6539CB27B3FA4FB58CCB72F56C4C8E84">
    <w:name w:val="6539CB27B3FA4FB58CCB72F56C4C8E84"/>
  </w:style>
  <w:style w:type="paragraph" w:customStyle="1" w:styleId="E275A476819A4BBEA2E44A08407AA1F4">
    <w:name w:val="E275A476819A4BBEA2E44A08407AA1F4"/>
  </w:style>
  <w:style w:type="paragraph" w:customStyle="1" w:styleId="57AE072BFAA14FF68F0FDED69AA14E26">
    <w:name w:val="57AE072BFAA14FF68F0FDED69AA14E26"/>
  </w:style>
  <w:style w:type="paragraph" w:customStyle="1" w:styleId="04021B3C70C84950817B1258A5039C62">
    <w:name w:val="04021B3C70C84950817B1258A5039C62"/>
  </w:style>
  <w:style w:type="paragraph" w:customStyle="1" w:styleId="3727836AE689455E9718B361F5C43843">
    <w:name w:val="3727836AE689455E9718B361F5C43843"/>
  </w:style>
  <w:style w:type="paragraph" w:customStyle="1" w:styleId="39C3C03FA9174823991DD9A0F99FBB0D">
    <w:name w:val="39C3C03FA9174823991DD9A0F99FBB0D"/>
  </w:style>
  <w:style w:type="paragraph" w:customStyle="1" w:styleId="0D2D72540DE442CCBD30B64346F13712">
    <w:name w:val="0D2D72540DE442CCBD30B64346F13712"/>
  </w:style>
  <w:style w:type="paragraph" w:customStyle="1" w:styleId="08805EA1DFC044CA99D6F4A668A7606C">
    <w:name w:val="08805EA1DFC044CA99D6F4A668A7606C"/>
    <w:rsid w:val="00A935A7"/>
  </w:style>
  <w:style w:type="paragraph" w:customStyle="1" w:styleId="66019C9330B149CB82D58B2B13B1BF8E">
    <w:name w:val="66019C9330B149CB82D58B2B13B1BF8E"/>
    <w:rsid w:val="00A935A7"/>
  </w:style>
  <w:style w:type="paragraph" w:customStyle="1" w:styleId="F5741204F76E433D82CFC95BE7DA74F7">
    <w:name w:val="F5741204F76E433D82CFC95BE7DA74F7"/>
    <w:rsid w:val="00A935A7"/>
  </w:style>
  <w:style w:type="paragraph" w:customStyle="1" w:styleId="BECBDF13616B4C61AAC0392B940A83BC">
    <w:name w:val="BECBDF13616B4C61AAC0392B940A83BC"/>
    <w:rsid w:val="00A935A7"/>
  </w:style>
  <w:style w:type="paragraph" w:customStyle="1" w:styleId="DDEFDABEBD444B12BD58ED3EB2849CDE">
    <w:name w:val="DDEFDABEBD444B12BD58ED3EB2849CDE"/>
    <w:rsid w:val="00A935A7"/>
  </w:style>
  <w:style w:type="paragraph" w:customStyle="1" w:styleId="DED42226C9C14F8F928AE19A19519D76">
    <w:name w:val="DED42226C9C14F8F928AE19A19519D76"/>
    <w:rsid w:val="00A93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Отчетные бухгалтерские документы за публикацию оформить на (нужное выбрать) – &lt;А</vt:lpstr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Ivanov Georgy</cp:lastModifiedBy>
  <cp:revision>3</cp:revision>
  <dcterms:created xsi:type="dcterms:W3CDTF">2015-10-14T14:00:00Z</dcterms:created>
  <dcterms:modified xsi:type="dcterms:W3CDTF">2015-10-14T14:00:00Z</dcterms:modified>
</cp:coreProperties>
</file>